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FE94" w14:textId="7391F138" w:rsidR="00140DD3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  <w:bookmarkStart w:id="0" w:name="_Hlk484351936"/>
      <w:r w:rsidRPr="00574136">
        <w:rPr>
          <w:rFonts w:cs="Calibri"/>
          <w:b/>
          <w:sz w:val="28"/>
          <w:szCs w:val="28"/>
        </w:rPr>
        <w:t xml:space="preserve">Příloha č. </w:t>
      </w:r>
      <w:r w:rsidR="005B6313">
        <w:rPr>
          <w:rFonts w:cs="Calibri"/>
          <w:b/>
          <w:sz w:val="28"/>
          <w:szCs w:val="28"/>
        </w:rPr>
        <w:t>3</w:t>
      </w:r>
      <w:r w:rsidRPr="00574136">
        <w:rPr>
          <w:rFonts w:cs="Calibri"/>
          <w:b/>
          <w:sz w:val="28"/>
          <w:szCs w:val="28"/>
        </w:rPr>
        <w:t xml:space="preserve"> zadávací dokumentace – Závazný návrh kupní smlouvy</w:t>
      </w:r>
    </w:p>
    <w:p w14:paraId="34265DB7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</w:p>
    <w:p w14:paraId="3EE6092D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</w:rPr>
      </w:pPr>
    </w:p>
    <w:p w14:paraId="19FAD911" w14:textId="77777777" w:rsidR="00140DD3" w:rsidRPr="005B5BB4" w:rsidRDefault="00140DD3" w:rsidP="00140DD3">
      <w:pPr>
        <w:spacing w:after="0" w:line="240" w:lineRule="auto"/>
        <w:jc w:val="center"/>
        <w:outlineLvl w:val="0"/>
        <w:rPr>
          <w:rFonts w:cs="Calibri"/>
          <w:b/>
          <w:sz w:val="10"/>
        </w:rPr>
      </w:pPr>
    </w:p>
    <w:p w14:paraId="47663339" w14:textId="77777777" w:rsidR="00140DD3" w:rsidRPr="00AE78C6" w:rsidRDefault="00140DD3" w:rsidP="00AE78C6">
      <w:pPr>
        <w:tabs>
          <w:tab w:val="left" w:pos="2550"/>
          <w:tab w:val="center" w:pos="4989"/>
        </w:tabs>
        <w:spacing w:after="0" w:line="240" w:lineRule="auto"/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36C7E793" w14:textId="77777777" w:rsidR="00140DD3" w:rsidRPr="00944121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10"/>
          <w:szCs w:val="20"/>
        </w:rPr>
      </w:pPr>
    </w:p>
    <w:p w14:paraId="2E0BD263" w14:textId="77777777" w:rsidR="00140DD3" w:rsidRPr="005B5BB4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4"/>
        </w:rPr>
      </w:pPr>
    </w:p>
    <w:p w14:paraId="1692ED98" w14:textId="77777777" w:rsidR="00140DD3" w:rsidRDefault="00140DD3" w:rsidP="00140DD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3A158A">
        <w:rPr>
          <w:rFonts w:asciiTheme="minorHAnsi" w:hAnsiTheme="minorHAnsi" w:cstheme="minorHAnsi"/>
          <w:i/>
        </w:rPr>
        <w:t xml:space="preserve">uzavřená </w:t>
      </w:r>
      <w:r w:rsidR="0041110F">
        <w:rPr>
          <w:rFonts w:asciiTheme="minorHAnsi" w:hAnsiTheme="minorHAnsi" w:cstheme="minorHAnsi"/>
          <w:i/>
        </w:rPr>
        <w:t>dle ustanovení</w:t>
      </w:r>
      <w:r w:rsidRPr="003A158A">
        <w:rPr>
          <w:rFonts w:asciiTheme="minorHAnsi" w:hAnsiTheme="minorHAnsi" w:cstheme="minorHAnsi"/>
          <w:i/>
        </w:rPr>
        <w:t xml:space="preserve"> § 2079 a násl. zákona č. 89/2012 Sb., občansk</w:t>
      </w:r>
      <w:r w:rsidR="0041110F">
        <w:rPr>
          <w:rFonts w:asciiTheme="minorHAnsi" w:hAnsiTheme="minorHAnsi" w:cstheme="minorHAnsi"/>
          <w:i/>
        </w:rPr>
        <w:t>ý</w:t>
      </w:r>
      <w:r w:rsidRPr="003A158A">
        <w:rPr>
          <w:rFonts w:asciiTheme="minorHAnsi" w:hAnsiTheme="minorHAnsi" w:cstheme="minorHAnsi"/>
          <w:i/>
        </w:rPr>
        <w:t xml:space="preserve"> zákoník</w:t>
      </w:r>
      <w:r w:rsidR="00C53B87">
        <w:rPr>
          <w:rFonts w:asciiTheme="minorHAnsi" w:hAnsiTheme="minorHAnsi" w:cstheme="minorHAnsi"/>
        </w:rPr>
        <w:t>, v planém znění (dále jen „OZ“)</w:t>
      </w:r>
    </w:p>
    <w:p w14:paraId="1DB19A97" w14:textId="77777777" w:rsidR="008348A6" w:rsidRPr="00A415D8" w:rsidRDefault="008348A6" w:rsidP="00140DD3"/>
    <w:p w14:paraId="41845970" w14:textId="77777777" w:rsidR="00140DD3" w:rsidRPr="00AC5D20" w:rsidRDefault="00140DD3" w:rsidP="00140DD3">
      <w:pPr>
        <w:spacing w:after="0" w:line="240" w:lineRule="auto"/>
        <w:rPr>
          <w:sz w:val="2"/>
        </w:rPr>
      </w:pPr>
    </w:p>
    <w:p w14:paraId="0D67FB93" w14:textId="77777777" w:rsidR="00140DD3" w:rsidRPr="00D32DED" w:rsidRDefault="00140DD3" w:rsidP="002067A4">
      <w:pPr>
        <w:pStyle w:val="Odstavecseseznamem"/>
        <w:numPr>
          <w:ilvl w:val="0"/>
          <w:numId w:val="5"/>
        </w:numPr>
        <w:spacing w:after="0"/>
        <w:ind w:hanging="720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D32DED">
        <w:rPr>
          <w:rFonts w:asciiTheme="minorHAnsi" w:hAnsiTheme="minorHAnsi" w:cstheme="minorHAnsi"/>
          <w:b/>
          <w:sz w:val="24"/>
          <w:szCs w:val="24"/>
        </w:rPr>
        <w:t>Nemocnice Pardubického kraje, a.s.</w:t>
      </w:r>
    </w:p>
    <w:p w14:paraId="692B00BB" w14:textId="77777777" w:rsidR="00140DD3" w:rsidRDefault="00D32DED" w:rsidP="002067A4">
      <w:pPr>
        <w:pStyle w:val="Odstavec11"/>
        <w:numPr>
          <w:ilvl w:val="0"/>
          <w:numId w:val="0"/>
        </w:numPr>
        <w:tabs>
          <w:tab w:val="left" w:pos="567"/>
          <w:tab w:val="left" w:pos="709"/>
          <w:tab w:val="left" w:pos="1843"/>
        </w:tabs>
        <w:spacing w:before="0" w:after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Sídlo: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140DD3" w:rsidRPr="003A158A">
        <w:rPr>
          <w:rFonts w:asciiTheme="minorHAnsi" w:hAnsiTheme="minorHAnsi" w:cstheme="minorHAnsi"/>
          <w:sz w:val="22"/>
          <w:szCs w:val="22"/>
        </w:rPr>
        <w:t>Kyjevská 44, 532 03 Pardubice</w:t>
      </w:r>
    </w:p>
    <w:p w14:paraId="31C7E6F8" w14:textId="77777777" w:rsidR="00140DD3" w:rsidRPr="00D32DED" w:rsidRDefault="00D32DE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Zastoupená:</w:t>
      </w:r>
      <w:r w:rsidR="00140DD3" w:rsidRPr="00D32DED">
        <w:rPr>
          <w:rFonts w:asciiTheme="minorHAnsi" w:hAnsiTheme="minorHAnsi" w:cstheme="minorHAnsi"/>
        </w:rPr>
        <w:tab/>
        <w:t xml:space="preserve">              MUDr. Tomášem Gottvaldem, </w:t>
      </w:r>
      <w:r w:rsidRPr="00D32DED">
        <w:rPr>
          <w:rFonts w:asciiTheme="minorHAnsi" w:hAnsiTheme="minorHAnsi" w:cstheme="minorHAnsi"/>
        </w:rPr>
        <w:t xml:space="preserve">MHA, </w:t>
      </w:r>
      <w:r w:rsidR="00140DD3" w:rsidRPr="00D32DED">
        <w:rPr>
          <w:rFonts w:asciiTheme="minorHAnsi" w:hAnsiTheme="minorHAnsi" w:cstheme="minorHAnsi"/>
        </w:rPr>
        <w:t xml:space="preserve">předsedou představenstva </w:t>
      </w:r>
    </w:p>
    <w:p w14:paraId="5CF4742F" w14:textId="21DC7FAA" w:rsidR="00140DD3" w:rsidRPr="007963D6" w:rsidRDefault="007A5472" w:rsidP="002067A4">
      <w:pPr>
        <w:spacing w:after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  <w:r w:rsidR="00140DD3">
        <w:rPr>
          <w:rFonts w:asciiTheme="minorHAnsi" w:hAnsiTheme="minorHAnsi" w:cstheme="minorHAnsi"/>
        </w:rPr>
        <w:t xml:space="preserve">Ing. </w:t>
      </w:r>
      <w:r w:rsidR="00404C6A">
        <w:rPr>
          <w:rFonts w:asciiTheme="minorHAnsi" w:hAnsiTheme="minorHAnsi" w:cstheme="minorHAnsi"/>
        </w:rPr>
        <w:t>Hynkem Raisem, MHA</w:t>
      </w:r>
      <w:r w:rsidR="00140DD3">
        <w:rPr>
          <w:rFonts w:asciiTheme="minorHAnsi" w:hAnsiTheme="minorHAnsi" w:cstheme="minorHAnsi"/>
        </w:rPr>
        <w:t>, místopředsedou</w:t>
      </w:r>
      <w:r w:rsidR="00140DD3" w:rsidRPr="007963D6">
        <w:rPr>
          <w:rFonts w:asciiTheme="minorHAnsi" w:hAnsiTheme="minorHAnsi" w:cstheme="minorHAnsi"/>
        </w:rPr>
        <w:t xml:space="preserve"> představenstva</w:t>
      </w:r>
    </w:p>
    <w:p w14:paraId="291A22D7" w14:textId="77777777" w:rsidR="00D32DED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bankovní spojení:</w:t>
      </w:r>
      <w:r w:rsidR="007A5472">
        <w:rPr>
          <w:rFonts w:asciiTheme="minorHAnsi" w:hAnsiTheme="minorHAnsi" w:cstheme="minorHAnsi"/>
          <w:sz w:val="22"/>
          <w:szCs w:val="22"/>
        </w:rPr>
        <w:t xml:space="preserve">          </w:t>
      </w:r>
      <w:r w:rsidR="00BF7A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Československá obchodní banka,</w:t>
      </w:r>
      <w:r w:rsidR="00140DD3" w:rsidRPr="00F75C18">
        <w:rPr>
          <w:rFonts w:asciiTheme="minorHAnsi" w:hAnsiTheme="minorHAnsi" w:cs="Tahoma"/>
          <w:sz w:val="22"/>
          <w:szCs w:val="22"/>
        </w:rPr>
        <w:t xml:space="preserve"> a.s. </w:t>
      </w:r>
    </w:p>
    <w:p w14:paraId="6AB75DEE" w14:textId="77777777" w:rsidR="00140DD3" w:rsidRPr="007963D6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číslo účtu: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E16E0">
        <w:rPr>
          <w:rFonts w:asciiTheme="minorHAnsi" w:hAnsiTheme="minorHAnsi" w:cs="Tahoma"/>
          <w:sz w:val="22"/>
          <w:szCs w:val="22"/>
        </w:rPr>
        <w:t>280123725</w:t>
      </w:r>
      <w:r w:rsidR="00140DD3" w:rsidRPr="00F75C18">
        <w:rPr>
          <w:rFonts w:asciiTheme="minorHAnsi" w:hAnsiTheme="minorHAnsi" w:cs="Tahoma"/>
          <w:sz w:val="22"/>
          <w:szCs w:val="22"/>
        </w:rPr>
        <w:t>/0</w:t>
      </w:r>
      <w:r w:rsidR="001E16E0">
        <w:rPr>
          <w:rFonts w:asciiTheme="minorHAnsi" w:hAnsiTheme="minorHAnsi" w:cs="Tahoma"/>
          <w:sz w:val="22"/>
          <w:szCs w:val="22"/>
        </w:rPr>
        <w:t>3</w:t>
      </w:r>
      <w:r w:rsidR="00140DD3" w:rsidRPr="00F75C18">
        <w:rPr>
          <w:rFonts w:asciiTheme="minorHAnsi" w:hAnsiTheme="minorHAnsi" w:cs="Tahoma"/>
          <w:sz w:val="22"/>
          <w:szCs w:val="22"/>
        </w:rPr>
        <w:t>00</w:t>
      </w:r>
    </w:p>
    <w:p w14:paraId="179B6CC6" w14:textId="77777777" w:rsidR="00140DD3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IČ</w:t>
      </w:r>
      <w:r w:rsidR="008348A6">
        <w:rPr>
          <w:rFonts w:asciiTheme="minorHAnsi" w:hAnsiTheme="minorHAnsi" w:cstheme="minorHAnsi"/>
          <w:sz w:val="22"/>
          <w:szCs w:val="22"/>
        </w:rPr>
        <w:t>O</w:t>
      </w:r>
      <w:r w:rsidR="00140DD3" w:rsidRPr="003A158A">
        <w:rPr>
          <w:rFonts w:asciiTheme="minorHAnsi" w:hAnsiTheme="minorHAnsi" w:cstheme="minorHAnsi"/>
          <w:sz w:val="22"/>
          <w:szCs w:val="22"/>
        </w:rPr>
        <w:t>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bCs/>
          <w:sz w:val="22"/>
          <w:szCs w:val="22"/>
        </w:rPr>
        <w:t>27520536</w:t>
      </w:r>
    </w:p>
    <w:p w14:paraId="40A89E54" w14:textId="517863E7" w:rsidR="00D32DED" w:rsidRDefault="007A5472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 xml:space="preserve"> </w:t>
      </w:r>
      <w:r w:rsidR="00D32DED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DIČ:</w:t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  <w:t>CZ27520536</w:t>
      </w:r>
    </w:p>
    <w:p w14:paraId="129D77D4" w14:textId="3A3BC9F7" w:rsidR="00C92E7D" w:rsidRDefault="00C92E7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ID datové schránky: </w:t>
      </w:r>
      <w:r w:rsidRPr="00AE78C6">
        <w:rPr>
          <w:rFonts w:asciiTheme="minorHAnsi" w:hAnsiTheme="minorHAnsi" w:cstheme="minorHAnsi"/>
        </w:rPr>
        <w:t>eiefkcs</w:t>
      </w:r>
    </w:p>
    <w:p w14:paraId="4A39BC8A" w14:textId="664F92BB" w:rsidR="0008224D" w:rsidRDefault="00D32DE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z</w:t>
      </w:r>
      <w:r w:rsidR="00140DD3" w:rsidRPr="007963D6">
        <w:rPr>
          <w:rFonts w:asciiTheme="minorHAnsi" w:hAnsiTheme="minorHAnsi" w:cstheme="minorHAnsi"/>
        </w:rPr>
        <w:t>apsaná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7963D6">
        <w:rPr>
          <w:rFonts w:asciiTheme="minorHAnsi" w:hAnsiTheme="minorHAnsi" w:cstheme="minorHAnsi"/>
        </w:rPr>
        <w:t xml:space="preserve"> vedeném u Krajského soudu v Hradci Králové, oddíl B, vložka 2629</w:t>
      </w:r>
    </w:p>
    <w:p w14:paraId="2402D5FF" w14:textId="15BCF7DD" w:rsidR="00140DD3" w:rsidRDefault="0008224D" w:rsidP="002067A4">
      <w:pPr>
        <w:pStyle w:val="Bezmezer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C92E7D"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dále jen „</w:t>
      </w:r>
      <w:r w:rsidR="00140DD3" w:rsidRPr="0008224D">
        <w:rPr>
          <w:rFonts w:asciiTheme="minorHAnsi" w:hAnsiTheme="minorHAnsi" w:cstheme="minorHAnsi"/>
          <w:b/>
        </w:rPr>
        <w:t>kupující</w:t>
      </w:r>
      <w:r w:rsidR="00140DD3" w:rsidRPr="003A158A">
        <w:rPr>
          <w:rFonts w:asciiTheme="minorHAnsi" w:hAnsiTheme="minorHAnsi" w:cstheme="minorHAnsi"/>
        </w:rPr>
        <w:t>“ na straně jedné</w:t>
      </w:r>
    </w:p>
    <w:p w14:paraId="1BD865A4" w14:textId="77777777" w:rsidR="00140DD3" w:rsidRPr="007963D6" w:rsidRDefault="00140DD3" w:rsidP="00140DD3">
      <w:pPr>
        <w:spacing w:after="0" w:line="240" w:lineRule="auto"/>
        <w:ind w:left="1800" w:hanging="384"/>
        <w:rPr>
          <w:rFonts w:asciiTheme="minorHAnsi" w:hAnsiTheme="minorHAnsi" w:cstheme="minorHAnsi"/>
        </w:rPr>
      </w:pPr>
    </w:p>
    <w:p w14:paraId="57BFFB6D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7B1D5CEF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08342F2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6AC1D26" w14:textId="4455EE46" w:rsidR="00140DD3" w:rsidRPr="00AD6286" w:rsidRDefault="00D32DED" w:rsidP="002067A4">
      <w:pPr>
        <w:pStyle w:val="Odstavecseseznamem"/>
        <w:numPr>
          <w:ilvl w:val="0"/>
          <w:numId w:val="5"/>
        </w:numPr>
        <w:tabs>
          <w:tab w:val="left" w:pos="709"/>
          <w:tab w:val="left" w:pos="2835"/>
        </w:tabs>
        <w:spacing w:after="0"/>
        <w:ind w:hanging="720"/>
        <w:contextualSpacing w:val="0"/>
        <w:rPr>
          <w:rFonts w:asciiTheme="minorHAnsi" w:hAnsiTheme="minorHAnsi" w:cstheme="minorHAnsi"/>
          <w:sz w:val="24"/>
          <w:szCs w:val="24"/>
          <w:highlight w:val="yellow"/>
        </w:rPr>
      </w:pPr>
      <w:r w:rsidRPr="00AD6286">
        <w:rPr>
          <w:rFonts w:asciiTheme="minorHAnsi" w:hAnsiTheme="minorHAnsi" w:cstheme="minorHAnsi"/>
          <w:b/>
          <w:sz w:val="24"/>
          <w:szCs w:val="24"/>
          <w:highlight w:val="yellow"/>
        </w:rPr>
        <w:t>…………………………………………………………………..</w:t>
      </w:r>
      <w:r w:rsidR="00DB171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r w:rsidR="00DB171A" w:rsidRPr="00361399">
        <w:rPr>
          <w:rFonts w:asciiTheme="minorHAnsi" w:hAnsiTheme="minorHAnsi" w:cstheme="minorHAnsi"/>
          <w:bCs/>
          <w:sz w:val="24"/>
          <w:szCs w:val="24"/>
        </w:rPr>
        <w:t xml:space="preserve">(doplní </w:t>
      </w:r>
      <w:r w:rsidR="00361399" w:rsidRPr="00361399">
        <w:rPr>
          <w:rFonts w:asciiTheme="minorHAnsi" w:hAnsiTheme="minorHAnsi" w:cstheme="minorHAnsi"/>
          <w:bCs/>
          <w:sz w:val="24"/>
          <w:szCs w:val="24"/>
        </w:rPr>
        <w:t>dodavatel</w:t>
      </w:r>
      <w:r w:rsidR="00DB171A" w:rsidRPr="00361399">
        <w:rPr>
          <w:rFonts w:asciiTheme="minorHAnsi" w:hAnsiTheme="minorHAnsi" w:cstheme="minorHAnsi"/>
          <w:bCs/>
          <w:sz w:val="24"/>
          <w:szCs w:val="24"/>
        </w:rPr>
        <w:t>)</w:t>
      </w:r>
    </w:p>
    <w:p w14:paraId="03E70F7A" w14:textId="170E283C" w:rsidR="00140DD3" w:rsidRPr="00140DD3" w:rsidRDefault="00D32DED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14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>Sídlo: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4F51AC" w:rsidRPr="004F51AC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52497889" w14:textId="0ADA64CB" w:rsidR="00140DD3" w:rsidRPr="00355E23" w:rsidRDefault="00D32DED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8224D">
        <w:rPr>
          <w:rFonts w:asciiTheme="minorHAnsi" w:hAnsiTheme="minorHAnsi" w:cstheme="minorHAnsi"/>
          <w:sz w:val="22"/>
          <w:szCs w:val="22"/>
        </w:rPr>
        <w:t>Zastoupená</w:t>
      </w:r>
      <w:r w:rsidR="00140DD3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67A208F7" w14:textId="5DBD2C77" w:rsidR="00140DD3" w:rsidRPr="00355E23" w:rsidRDefault="008348A6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bankovní spojení: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4E3EECD5" w14:textId="7E5542EF" w:rsidR="00140DD3" w:rsidRPr="00355E23" w:rsidRDefault="008348A6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číslo účtu: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5F107FF1" w14:textId="28F18831" w:rsidR="00140DD3" w:rsidRPr="008348A6" w:rsidRDefault="0008224D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IČ</w:t>
      </w:r>
      <w:r w:rsidR="008348A6" w:rsidRPr="008348A6">
        <w:rPr>
          <w:rFonts w:asciiTheme="minorHAnsi" w:hAnsiTheme="minorHAnsi" w:cstheme="minorHAnsi"/>
        </w:rPr>
        <w:t>O</w:t>
      </w:r>
      <w:r w:rsidR="00140DD3" w:rsidRPr="008348A6">
        <w:rPr>
          <w:rFonts w:asciiTheme="minorHAnsi" w:hAnsiTheme="minorHAnsi" w:cstheme="minorHAnsi"/>
        </w:rPr>
        <w:t>:</w:t>
      </w: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8348A6"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  <w:r w:rsidRPr="008348A6">
        <w:rPr>
          <w:rFonts w:asciiTheme="minorHAnsi" w:hAnsiTheme="minorHAnsi" w:cstheme="minorHAnsi"/>
        </w:rPr>
        <w:t xml:space="preserve">   </w:t>
      </w:r>
      <w:r w:rsidR="00361399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 xml:space="preserve">                       </w:t>
      </w:r>
    </w:p>
    <w:p w14:paraId="17093538" w14:textId="5CD841E1" w:rsidR="00140DD3" w:rsidRDefault="008348A6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DIČ:</w:t>
      </w:r>
      <w:r w:rsidR="0008224D" w:rsidRPr="008348A6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</w:p>
    <w:p w14:paraId="271C31EF" w14:textId="376A57E1" w:rsidR="00C92E7D" w:rsidRDefault="00C92E7D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348A6">
        <w:rPr>
          <w:rFonts w:asciiTheme="minorHAnsi" w:hAnsiTheme="minorHAnsi" w:cstheme="minorHAnsi"/>
        </w:rPr>
        <w:t xml:space="preserve">ID datové schránky: </w:t>
      </w:r>
      <w:r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</w:p>
    <w:p w14:paraId="0D189C39" w14:textId="48BA2FEB" w:rsidR="00361399" w:rsidRPr="008348A6" w:rsidRDefault="00361399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Kontaktní e-mail: </w:t>
      </w:r>
      <w:r>
        <w:rPr>
          <w:rFonts w:asciiTheme="minorHAnsi" w:hAnsiTheme="minorHAnsi" w:cstheme="minorHAnsi"/>
        </w:rPr>
        <w:tab/>
      </w:r>
      <w:r w:rsidRPr="00361399">
        <w:rPr>
          <w:rFonts w:asciiTheme="minorHAnsi" w:hAnsiTheme="minorHAnsi" w:cstheme="minorHAnsi"/>
          <w:highlight w:val="yellow"/>
        </w:rPr>
        <w:t>……………………………….</w:t>
      </w:r>
      <w:r>
        <w:rPr>
          <w:rFonts w:asciiTheme="minorHAnsi" w:hAnsiTheme="minorHAnsi" w:cstheme="minorHAnsi"/>
        </w:rPr>
        <w:t xml:space="preserve"> </w:t>
      </w:r>
      <w:r w:rsidRPr="00361399">
        <w:rPr>
          <w:rFonts w:asciiTheme="minorHAnsi" w:hAnsiTheme="minorHAnsi" w:cstheme="minorHAnsi"/>
        </w:rPr>
        <w:t>(doplní dodavatel)</w:t>
      </w:r>
    </w:p>
    <w:p w14:paraId="731D0824" w14:textId="44634E79" w:rsidR="00C53B87" w:rsidRPr="008348A6" w:rsidRDefault="008348A6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zapsan</w:t>
      </w:r>
      <w:r w:rsidR="00C92E7D">
        <w:rPr>
          <w:rFonts w:asciiTheme="minorHAnsi" w:hAnsiTheme="minorHAnsi" w:cstheme="minorHAnsi"/>
        </w:rPr>
        <w:t>á</w:t>
      </w:r>
      <w:r w:rsidR="00140DD3" w:rsidRPr="008348A6">
        <w:rPr>
          <w:rFonts w:asciiTheme="minorHAnsi" w:hAnsiTheme="minorHAnsi" w:cstheme="minorHAnsi"/>
        </w:rPr>
        <w:t xml:space="preserve">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8348A6">
        <w:rPr>
          <w:rFonts w:asciiTheme="minorHAnsi" w:hAnsiTheme="minorHAnsi" w:cstheme="minorHAnsi"/>
        </w:rPr>
        <w:t xml:space="preserve"> vedeném</w:t>
      </w:r>
      <w:r w:rsidR="004F51AC" w:rsidRPr="008348A6">
        <w:rPr>
          <w:rFonts w:asciiTheme="minorHAnsi" w:hAnsiTheme="minorHAnsi" w:cstheme="minorHAnsi"/>
        </w:rPr>
        <w:t xml:space="preserve"> u </w:t>
      </w:r>
      <w:r w:rsidRPr="00AD6286">
        <w:rPr>
          <w:rFonts w:asciiTheme="minorHAnsi" w:hAnsiTheme="minorHAnsi" w:cstheme="minorHAnsi"/>
          <w:highlight w:val="yellow"/>
        </w:rPr>
        <w:t>…………………</w:t>
      </w:r>
      <w:r w:rsidR="004F51AC" w:rsidRPr="008348A6">
        <w:rPr>
          <w:rFonts w:asciiTheme="minorHAnsi" w:hAnsiTheme="minorHAnsi" w:cstheme="minorHAnsi"/>
        </w:rPr>
        <w:t xml:space="preserve"> v </w:t>
      </w:r>
      <w:r w:rsidRPr="00AD6286">
        <w:rPr>
          <w:rFonts w:asciiTheme="minorHAnsi" w:hAnsiTheme="minorHAnsi" w:cstheme="minorHAnsi"/>
          <w:highlight w:val="yellow"/>
        </w:rPr>
        <w:t>……………</w:t>
      </w:r>
      <w:r w:rsidR="004F51AC" w:rsidRPr="00AD6286">
        <w:rPr>
          <w:rFonts w:asciiTheme="minorHAnsi" w:hAnsiTheme="minorHAnsi" w:cstheme="minorHAnsi"/>
          <w:highlight w:val="yellow"/>
        </w:rPr>
        <w:t>,</w:t>
      </w:r>
      <w:r w:rsidR="004F51AC" w:rsidRPr="008348A6">
        <w:rPr>
          <w:rFonts w:asciiTheme="minorHAnsi" w:hAnsiTheme="minorHAnsi" w:cstheme="minorHAnsi"/>
        </w:rPr>
        <w:t xml:space="preserve"> </w:t>
      </w:r>
      <w:r w:rsidR="00140DD3" w:rsidRPr="008348A6">
        <w:rPr>
          <w:rFonts w:asciiTheme="minorHAnsi" w:hAnsiTheme="minorHAnsi" w:cstheme="minorHAnsi"/>
        </w:rPr>
        <w:t xml:space="preserve">oddíl </w:t>
      </w:r>
      <w:r w:rsidRPr="00AD6286">
        <w:rPr>
          <w:rFonts w:asciiTheme="minorHAnsi" w:hAnsiTheme="minorHAnsi" w:cstheme="minorHAnsi"/>
          <w:highlight w:val="yellow"/>
        </w:rPr>
        <w:t>…..</w:t>
      </w:r>
      <w:r w:rsidR="00140DD3" w:rsidRPr="00AD6286">
        <w:rPr>
          <w:rFonts w:asciiTheme="minorHAnsi" w:hAnsiTheme="minorHAnsi" w:cstheme="minorHAnsi"/>
          <w:highlight w:val="yellow"/>
        </w:rPr>
        <w:t>,</w:t>
      </w:r>
      <w:r w:rsidR="00140DD3" w:rsidRPr="008348A6">
        <w:rPr>
          <w:rFonts w:asciiTheme="minorHAnsi" w:hAnsiTheme="minorHAnsi" w:cstheme="minorHAnsi"/>
        </w:rPr>
        <w:t xml:space="preserve"> vložka </w:t>
      </w:r>
      <w:r w:rsidRPr="00AD6286">
        <w:rPr>
          <w:rFonts w:asciiTheme="minorHAnsi" w:hAnsiTheme="minorHAnsi" w:cstheme="minorHAnsi"/>
          <w:highlight w:val="yellow"/>
        </w:rPr>
        <w:t>……………….</w:t>
      </w:r>
      <w:r w:rsidR="00361399">
        <w:rPr>
          <w:rFonts w:asciiTheme="minorHAnsi" w:hAnsiTheme="minorHAnsi" w:cstheme="minorHAnsi"/>
        </w:rPr>
        <w:t xml:space="preserve"> </w:t>
      </w:r>
    </w:p>
    <w:p w14:paraId="3BCE4497" w14:textId="3C6DF192" w:rsidR="00140DD3" w:rsidRDefault="00984931" w:rsidP="002067A4">
      <w:pPr>
        <w:tabs>
          <w:tab w:val="left" w:pos="284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8224D">
        <w:rPr>
          <w:rFonts w:asciiTheme="minorHAnsi" w:hAnsiTheme="minorHAnsi" w:cstheme="minorHAnsi"/>
        </w:rPr>
        <w:t xml:space="preserve">    </w:t>
      </w:r>
      <w:r w:rsidR="00C92E7D">
        <w:rPr>
          <w:rFonts w:asciiTheme="minorHAnsi" w:hAnsiTheme="minorHAnsi" w:cstheme="minorHAnsi"/>
        </w:rPr>
        <w:t xml:space="preserve">         </w:t>
      </w:r>
      <w:r w:rsidR="00140DD3" w:rsidRPr="00641540">
        <w:rPr>
          <w:rFonts w:asciiTheme="minorHAnsi" w:hAnsiTheme="minorHAnsi" w:cstheme="minorHAnsi"/>
        </w:rPr>
        <w:t>dále jen „</w:t>
      </w:r>
      <w:r w:rsidR="00140DD3" w:rsidRPr="00CA115F">
        <w:rPr>
          <w:rFonts w:asciiTheme="minorHAnsi" w:hAnsiTheme="minorHAnsi" w:cstheme="minorHAnsi"/>
          <w:b/>
        </w:rPr>
        <w:t>prodávající</w:t>
      </w:r>
      <w:r w:rsidR="00140DD3" w:rsidRPr="00641540">
        <w:rPr>
          <w:rFonts w:asciiTheme="minorHAnsi" w:hAnsiTheme="minorHAnsi" w:cstheme="minorHAnsi"/>
        </w:rPr>
        <w:t>“ na straně druhé</w:t>
      </w:r>
      <w:r w:rsidR="00140DD3" w:rsidRPr="003A158A">
        <w:rPr>
          <w:rFonts w:asciiTheme="minorHAnsi" w:hAnsiTheme="minorHAnsi" w:cstheme="minorHAnsi"/>
        </w:rPr>
        <w:t xml:space="preserve"> </w:t>
      </w:r>
    </w:p>
    <w:p w14:paraId="732A23E7" w14:textId="77777777" w:rsidR="00140DD3" w:rsidRDefault="00140DD3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32B046F6" w14:textId="77777777" w:rsidR="00CA115F" w:rsidRPr="002B3B43" w:rsidRDefault="00CA115F" w:rsidP="002B3B43">
      <w:pPr>
        <w:pStyle w:val="Bezmezer"/>
        <w:tabs>
          <w:tab w:val="left" w:pos="4253"/>
        </w:tabs>
        <w:rPr>
          <w:rFonts w:asciiTheme="minorHAnsi" w:hAnsiTheme="minorHAnsi" w:cstheme="minorHAnsi"/>
        </w:rPr>
      </w:pPr>
    </w:p>
    <w:p w14:paraId="2F9F1087" w14:textId="77777777" w:rsidR="00AE78C6" w:rsidRPr="00AE78C6" w:rsidRDefault="00AE78C6" w:rsidP="00AE78C6">
      <w:pPr>
        <w:jc w:val="center"/>
        <w:rPr>
          <w:rFonts w:cs="Calibri"/>
        </w:rPr>
      </w:pPr>
      <w:r w:rsidRPr="00AE78C6">
        <w:rPr>
          <w:rFonts w:cs="Calibri"/>
        </w:rPr>
        <w:t>(společně též dále jen „smluvní strany“)</w:t>
      </w:r>
    </w:p>
    <w:p w14:paraId="0449D7A0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uzavírají</w:t>
      </w:r>
    </w:p>
    <w:p w14:paraId="1FE1BAAB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níže uvedeného</w:t>
      </w:r>
      <w:r w:rsidRPr="00AE78C6">
        <w:rPr>
          <w:rFonts w:cs="Calibri"/>
        </w:rPr>
        <w:t xml:space="preserve"> </w:t>
      </w:r>
      <w:r w:rsidRPr="00AE78C6">
        <w:rPr>
          <w:rFonts w:cs="Calibri"/>
          <w:b w:val="0"/>
        </w:rPr>
        <w:t>dne, měsíce a roku</w:t>
      </w:r>
    </w:p>
    <w:p w14:paraId="31C2E5AC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tuto kupní smlouvu</w:t>
      </w:r>
    </w:p>
    <w:p w14:paraId="1CF1D021" w14:textId="77777777" w:rsidR="00AE78C6" w:rsidRPr="00AE78C6" w:rsidRDefault="00AE78C6" w:rsidP="008348A6">
      <w:pPr>
        <w:jc w:val="center"/>
        <w:rPr>
          <w:rFonts w:cs="Calibri"/>
        </w:rPr>
      </w:pPr>
      <w:r w:rsidRPr="00AE78C6">
        <w:rPr>
          <w:rFonts w:cs="Calibri"/>
        </w:rPr>
        <w:t>(dále jen „smlouva“)</w:t>
      </w:r>
    </w:p>
    <w:p w14:paraId="03CA30E6" w14:textId="77777777" w:rsidR="0039776F" w:rsidRPr="007963D6" w:rsidRDefault="0039776F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7EC28FCA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1326FB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CB228E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F98458" w14:textId="2909E99A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9FE3C4E" w14:textId="77777777" w:rsidR="005E0C47" w:rsidRDefault="005E0C47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56E6E2" w14:textId="4D905BC4" w:rsidR="00E14113" w:rsidRDefault="007A5472" w:rsidP="00140DD3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Podkladem pro uzavření této smlouvy je nabídka vybraného dodavatele</w:t>
      </w:r>
      <w:r w:rsidR="002B3B43">
        <w:rPr>
          <w:rFonts w:asciiTheme="minorHAnsi" w:hAnsiTheme="minorHAnsi" w:cstheme="minorHAnsi"/>
        </w:rPr>
        <w:t xml:space="preserve"> předložená v rámci zadávacího řízení </w:t>
      </w:r>
      <w:r w:rsidR="002D511D">
        <w:rPr>
          <w:rFonts w:asciiTheme="minorHAnsi" w:hAnsiTheme="minorHAnsi" w:cstheme="minorHAnsi"/>
        </w:rPr>
        <w:t>zadávaného v</w:t>
      </w:r>
      <w:r w:rsidR="00A304CE">
        <w:rPr>
          <w:rFonts w:asciiTheme="minorHAnsi" w:hAnsiTheme="minorHAnsi" w:cstheme="minorHAnsi"/>
        </w:rPr>
        <w:t xml:space="preserve"> otevřeném</w:t>
      </w:r>
      <w:r w:rsidR="002D511D">
        <w:rPr>
          <w:rFonts w:asciiTheme="minorHAnsi" w:hAnsiTheme="minorHAnsi" w:cstheme="minorHAnsi"/>
        </w:rPr>
        <w:t xml:space="preserve"> </w:t>
      </w:r>
      <w:r w:rsidR="00A304CE">
        <w:rPr>
          <w:rFonts w:asciiTheme="minorHAnsi" w:hAnsiTheme="minorHAnsi" w:cstheme="minorHAnsi"/>
        </w:rPr>
        <w:t>na</w:t>
      </w:r>
      <w:r w:rsidR="002D511D">
        <w:rPr>
          <w:rFonts w:asciiTheme="minorHAnsi" w:hAnsiTheme="minorHAnsi" w:cstheme="minorHAnsi"/>
        </w:rPr>
        <w:t>dlimitním řízení</w:t>
      </w:r>
      <w:r w:rsidR="00140DD3">
        <w:rPr>
          <w:rFonts w:asciiTheme="minorHAnsi" w:hAnsiTheme="minorHAnsi" w:cstheme="minorHAnsi"/>
        </w:rPr>
        <w:t xml:space="preserve"> </w:t>
      </w:r>
      <w:r w:rsidR="00140DD3" w:rsidRPr="00355E23">
        <w:rPr>
          <w:rFonts w:asciiTheme="minorHAnsi" w:hAnsiTheme="minorHAnsi" w:cstheme="minorHAnsi"/>
        </w:rPr>
        <w:t xml:space="preserve">s názvem </w:t>
      </w:r>
      <w:r w:rsidR="00361399">
        <w:rPr>
          <w:b/>
          <w:bCs/>
        </w:rPr>
        <w:t>„</w:t>
      </w:r>
      <w:r w:rsidR="00361399" w:rsidRPr="00F57156">
        <w:rPr>
          <w:b/>
          <w:bCs/>
        </w:rPr>
        <w:t>Odpadní nádoby pro centrální urgentní příjem</w:t>
      </w:r>
      <w:r w:rsidR="0020296A">
        <w:rPr>
          <w:b/>
          <w:bCs/>
        </w:rPr>
        <w:t>“</w:t>
      </w:r>
      <w:r w:rsidR="00361399">
        <w:rPr>
          <w:b/>
          <w:bCs/>
        </w:rPr>
        <w:t xml:space="preserve"> </w:t>
      </w:r>
      <w:r w:rsidR="00140DD3" w:rsidRPr="00355E23">
        <w:rPr>
          <w:rFonts w:asciiTheme="minorHAnsi" w:hAnsiTheme="minorHAnsi" w:cstheme="minorHAnsi"/>
        </w:rPr>
        <w:t>(dále též jen „veřejná zakázka“)</w:t>
      </w:r>
      <w:r w:rsidR="00593954">
        <w:rPr>
          <w:rFonts w:asciiTheme="minorHAnsi" w:hAnsiTheme="minorHAnsi" w:cstheme="minorHAnsi"/>
        </w:rPr>
        <w:t xml:space="preserve"> </w:t>
      </w:r>
      <w:r w:rsidR="00593954" w:rsidRPr="00593954">
        <w:rPr>
          <w:rFonts w:asciiTheme="minorHAnsi" w:hAnsiTheme="minorHAnsi" w:cstheme="minorHAnsi"/>
        </w:rPr>
        <w:t>realizované</w:t>
      </w:r>
      <w:r w:rsidR="00771A13">
        <w:rPr>
          <w:rFonts w:asciiTheme="minorHAnsi" w:hAnsiTheme="minorHAnsi" w:cstheme="minorHAnsi"/>
        </w:rPr>
        <w:t>ho</w:t>
      </w:r>
      <w:r w:rsidR="00593954" w:rsidRPr="00593954">
        <w:rPr>
          <w:rFonts w:asciiTheme="minorHAnsi" w:hAnsiTheme="minorHAnsi" w:cstheme="minorHAnsi"/>
        </w:rPr>
        <w:t xml:space="preserve"> v souladu se zákonem č. 134/2016 Sb., o zadávání veřejných zakázek, v platném znění</w:t>
      </w:r>
      <w:r w:rsidR="00C92E7D">
        <w:rPr>
          <w:rFonts w:asciiTheme="minorHAnsi" w:hAnsiTheme="minorHAnsi" w:cstheme="minorHAnsi"/>
        </w:rPr>
        <w:t xml:space="preserve"> (dále jen „ZZVZ“)</w:t>
      </w:r>
      <w:r w:rsidR="00593954" w:rsidRPr="00593954">
        <w:rPr>
          <w:rFonts w:asciiTheme="minorHAnsi" w:hAnsiTheme="minorHAnsi" w:cstheme="minorHAnsi"/>
        </w:rPr>
        <w:t>.</w:t>
      </w:r>
      <w:r w:rsidR="00140DD3" w:rsidRPr="00355E23">
        <w:rPr>
          <w:rFonts w:asciiTheme="minorHAnsi" w:hAnsiTheme="minorHAnsi" w:cstheme="minorHAnsi"/>
        </w:rPr>
        <w:t xml:space="preserve"> </w:t>
      </w:r>
    </w:p>
    <w:p w14:paraId="1CE42772" w14:textId="77777777" w:rsidR="004A110E" w:rsidRDefault="004A110E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7CA14DB" w14:textId="77777777" w:rsidR="00984931" w:rsidRDefault="00984931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0A99" w14:textId="77777777" w:rsidR="00140DD3" w:rsidRPr="00391C35" w:rsidRDefault="00593954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E1B17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I.</w:t>
      </w:r>
    </w:p>
    <w:p w14:paraId="70965EEE" w14:textId="6F087E8F" w:rsidR="00140DD3" w:rsidRPr="00391C35" w:rsidRDefault="00593954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Předmět</w:t>
      </w:r>
      <w:r w:rsidR="00140DD3"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smlouvy</w:t>
      </w:r>
    </w:p>
    <w:p w14:paraId="53C4B803" w14:textId="77777777" w:rsidR="00140DD3" w:rsidRPr="00A415D8" w:rsidRDefault="00140DD3" w:rsidP="00140DD3">
      <w:pPr>
        <w:spacing w:after="0" w:line="240" w:lineRule="auto"/>
      </w:pPr>
    </w:p>
    <w:p w14:paraId="2E9F5DF9" w14:textId="77777777" w:rsidR="00C92E7D" w:rsidRPr="00C92E7D" w:rsidRDefault="00C92E7D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>
        <w:rPr>
          <w:rFonts w:cs="Calibri"/>
        </w:rPr>
        <w:t xml:space="preserve">Kupní smlouvou se </w:t>
      </w:r>
      <w:r w:rsidRPr="00571CBE">
        <w:rPr>
          <w:rFonts w:cs="Calibri"/>
        </w:rPr>
        <w:t>prodávajícího</w:t>
      </w:r>
      <w:r>
        <w:rPr>
          <w:rFonts w:cs="Calibri"/>
        </w:rPr>
        <w:t xml:space="preserve"> zavazuje, že </w:t>
      </w:r>
      <w:r w:rsidRPr="00571CBE">
        <w:rPr>
          <w:rFonts w:cs="Calibri"/>
        </w:rPr>
        <w:t>kupujícímu</w:t>
      </w:r>
      <w:r>
        <w:rPr>
          <w:rFonts w:cs="Calibri"/>
        </w:rPr>
        <w:t xml:space="preserve"> odevzdá</w:t>
      </w:r>
      <w:r w:rsidRPr="00571CBE">
        <w:rPr>
          <w:rFonts w:cs="Calibri"/>
        </w:rPr>
        <w:t xml:space="preserve"> věc, která je předmětem koupě a umožn</w:t>
      </w:r>
      <w:r>
        <w:rPr>
          <w:rFonts w:cs="Calibri"/>
        </w:rPr>
        <w:t>í</w:t>
      </w:r>
      <w:r w:rsidRPr="00571CBE">
        <w:rPr>
          <w:rFonts w:cs="Calibri"/>
        </w:rPr>
        <w:t xml:space="preserve"> mu nabýt vlastnické právo k ní a kupující se zavazuje, že věc převezme a zaplatí prodávajícímu kupní cenu.</w:t>
      </w:r>
    </w:p>
    <w:p w14:paraId="068BE4D5" w14:textId="348AA3CE" w:rsid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>
        <w:rPr>
          <w:rFonts w:cs="Calibri"/>
        </w:rPr>
        <w:t>Seznam a specifikace p</w:t>
      </w:r>
      <w:r w:rsidR="00451855" w:rsidRPr="0058687C">
        <w:rPr>
          <w:rFonts w:cs="Calibri"/>
        </w:rPr>
        <w:t>ředmět</w:t>
      </w:r>
      <w:r>
        <w:rPr>
          <w:rFonts w:cs="Calibri"/>
        </w:rPr>
        <w:t>u</w:t>
      </w:r>
      <w:r w:rsidR="00451855" w:rsidRPr="0058687C">
        <w:rPr>
          <w:rFonts w:cs="Calibri"/>
        </w:rPr>
        <w:t xml:space="preserve"> koupě </w:t>
      </w:r>
      <w:r w:rsidR="006E307A" w:rsidRPr="0058687C">
        <w:rPr>
          <w:rFonts w:cs="Calibri"/>
        </w:rPr>
        <w:t xml:space="preserve">(dále </w:t>
      </w:r>
      <w:r>
        <w:rPr>
          <w:rFonts w:cs="Calibri"/>
        </w:rPr>
        <w:t>také</w:t>
      </w:r>
      <w:r w:rsidR="006E307A" w:rsidRPr="0058687C">
        <w:rPr>
          <w:rFonts w:cs="Calibri"/>
        </w:rPr>
        <w:t xml:space="preserve"> „zboží“)</w:t>
      </w:r>
      <w:r w:rsidR="00451855" w:rsidRPr="0058687C">
        <w:rPr>
          <w:rFonts w:cs="Calibri"/>
        </w:rPr>
        <w:t xml:space="preserve"> j</w:t>
      </w:r>
      <w:r w:rsidR="00AE333E" w:rsidRPr="0058687C">
        <w:rPr>
          <w:rFonts w:cs="Calibri"/>
        </w:rPr>
        <w:t>sou</w:t>
      </w:r>
      <w:r w:rsidR="00451855" w:rsidRPr="0058687C">
        <w:rPr>
          <w:rFonts w:cs="Calibri"/>
        </w:rPr>
        <w:t xml:space="preserve"> uveden</w:t>
      </w:r>
      <w:r w:rsidR="00AE333E" w:rsidRPr="0058687C">
        <w:rPr>
          <w:rFonts w:cs="Calibri"/>
        </w:rPr>
        <w:t>y</w:t>
      </w:r>
      <w:r w:rsidR="00451855" w:rsidRPr="0058687C">
        <w:rPr>
          <w:rFonts w:cs="Calibri"/>
        </w:rPr>
        <w:t xml:space="preserve"> v příloze č. </w:t>
      </w:r>
      <w:r w:rsidR="00B057C9" w:rsidRPr="0058687C">
        <w:rPr>
          <w:rFonts w:cs="Calibri"/>
        </w:rPr>
        <w:t>1</w:t>
      </w:r>
      <w:r w:rsidR="00885FB8" w:rsidRPr="0058687C">
        <w:rPr>
          <w:rFonts w:cs="Calibri"/>
        </w:rPr>
        <w:t xml:space="preserve"> – </w:t>
      </w:r>
      <w:r w:rsidR="00413274">
        <w:rPr>
          <w:rFonts w:cs="Calibri"/>
        </w:rPr>
        <w:t>„Dílčí specifikace ceny</w:t>
      </w:r>
      <w:r w:rsidR="00885FB8" w:rsidRPr="0058687C">
        <w:rPr>
          <w:rFonts w:cs="Calibri"/>
        </w:rPr>
        <w:t>“</w:t>
      </w:r>
      <w:r w:rsidR="00EF2BC9">
        <w:rPr>
          <w:rFonts w:cs="Calibri"/>
        </w:rPr>
        <w:t xml:space="preserve"> a v příloze č. 2 – „Specifikace zboží“</w:t>
      </w:r>
      <w:r w:rsidR="00451855" w:rsidRPr="0058687C">
        <w:rPr>
          <w:rFonts w:cs="Calibri"/>
        </w:rPr>
        <w:t>, kter</w:t>
      </w:r>
      <w:r w:rsidR="00EF2BC9">
        <w:rPr>
          <w:rFonts w:cs="Calibri"/>
        </w:rPr>
        <w:t>é</w:t>
      </w:r>
      <w:r w:rsidR="00451855" w:rsidRPr="0058687C">
        <w:rPr>
          <w:rFonts w:cs="Calibri"/>
        </w:rPr>
        <w:t xml:space="preserve"> j</w:t>
      </w:r>
      <w:r w:rsidR="00EF2BC9">
        <w:rPr>
          <w:rFonts w:cs="Calibri"/>
        </w:rPr>
        <w:t>sou</w:t>
      </w:r>
      <w:r w:rsidR="00451855" w:rsidRPr="0058687C">
        <w:rPr>
          <w:rFonts w:cs="Calibri"/>
        </w:rPr>
        <w:t xml:space="preserve"> nedílnou součástí </w:t>
      </w:r>
      <w:r w:rsidR="0058687C" w:rsidRPr="0058687C">
        <w:rPr>
          <w:rFonts w:cs="Calibri"/>
        </w:rPr>
        <w:t xml:space="preserve">této </w:t>
      </w:r>
      <w:r w:rsidR="00451855" w:rsidRPr="0058687C">
        <w:rPr>
          <w:rFonts w:cs="Calibri"/>
        </w:rPr>
        <w:t>smlouvy.</w:t>
      </w:r>
      <w:r w:rsidR="0058687C" w:rsidRPr="0058687C">
        <w:rPr>
          <w:rFonts w:cs="Calibri"/>
        </w:rPr>
        <w:t xml:space="preserve"> </w:t>
      </w:r>
    </w:p>
    <w:p w14:paraId="4D5E93B7" w14:textId="28A2BF26" w:rsidR="00361399" w:rsidRP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Prodávající se zavazuje dodat kupujícímu zboží, které</w:t>
      </w:r>
    </w:p>
    <w:p w14:paraId="5A2F3A80" w14:textId="77777777" w:rsidR="00361399" w:rsidRDefault="00361399" w:rsidP="002067A4">
      <w:pPr>
        <w:pStyle w:val="Odstavecseseznamem"/>
        <w:numPr>
          <w:ilvl w:val="0"/>
          <w:numId w:val="12"/>
        </w:numPr>
        <w:spacing w:after="60" w:line="240" w:lineRule="auto"/>
        <w:ind w:left="1134" w:hanging="283"/>
        <w:contextualSpacing w:val="0"/>
        <w:jc w:val="both"/>
        <w:rPr>
          <w:rFonts w:cs="Calibri"/>
        </w:rPr>
      </w:pPr>
      <w:r w:rsidRPr="003629F4">
        <w:rPr>
          <w:rFonts w:cs="Calibri"/>
        </w:rPr>
        <w:t>je nové, nepoužité, nerepasované, nepoškozené, plně funkční, nevyužité pro výstavní, prezentační</w:t>
      </w:r>
      <w:r w:rsidRPr="001A5DAF">
        <w:rPr>
          <w:rFonts w:cs="Calibri"/>
        </w:rPr>
        <w:t xml:space="preserve"> či jiné reklamní účely</w:t>
      </w:r>
      <w:r>
        <w:rPr>
          <w:rFonts w:cs="Calibri"/>
        </w:rPr>
        <w:t>;</w:t>
      </w:r>
    </w:p>
    <w:p w14:paraId="732FACE7" w14:textId="3AF4BE24" w:rsidR="00140DD3" w:rsidRPr="00361399" w:rsidRDefault="00361399" w:rsidP="002067A4">
      <w:pPr>
        <w:pStyle w:val="Odstavecseseznamem"/>
        <w:numPr>
          <w:ilvl w:val="0"/>
          <w:numId w:val="12"/>
        </w:numPr>
        <w:spacing w:after="60" w:line="240" w:lineRule="auto"/>
        <w:ind w:left="1134" w:hanging="283"/>
        <w:contextualSpacing w:val="0"/>
        <w:jc w:val="both"/>
        <w:rPr>
          <w:rFonts w:cs="Calibri"/>
        </w:rPr>
      </w:pPr>
      <w:r w:rsidRPr="00361399">
        <w:rPr>
          <w:rFonts w:cs="Calibri"/>
        </w:rPr>
        <w:t>je z hlediska platných právních předpisů způsobilé a vhodné pro použití při poskytování zdravotní péče v ČR;</w:t>
      </w:r>
    </w:p>
    <w:p w14:paraId="101F67CE" w14:textId="77777777" w:rsid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Plnění předmětu veřejné zakázky zahrnuje</w:t>
      </w:r>
      <w:r>
        <w:rPr>
          <w:rFonts w:cs="Calibri"/>
        </w:rPr>
        <w:t>:</w:t>
      </w:r>
    </w:p>
    <w:p w14:paraId="1FDE0E3F" w14:textId="77777777" w:rsidR="00361399" w:rsidRPr="008E36B0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</w:pPr>
      <w:r>
        <w:t>zajištění dopravy všech položek dodávky do místa plnění,</w:t>
      </w:r>
    </w:p>
    <w:p w14:paraId="24D55A82" w14:textId="77777777" w:rsidR="00361399" w:rsidRPr="00361399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  <w:rPr>
          <w:rFonts w:eastAsia="SimSun"/>
          <w:noProof/>
          <w:kern w:val="1"/>
          <w:lang w:eastAsia="hi-IN" w:bidi="hi-IN"/>
        </w:rPr>
      </w:pPr>
      <w:r>
        <w:t xml:space="preserve">montáž a instalaci </w:t>
      </w:r>
      <w:r w:rsidRPr="009243A2">
        <w:t>všech položek dodávky v místě plněn</w:t>
      </w:r>
      <w:r>
        <w:t>í,</w:t>
      </w:r>
      <w:r w:rsidRPr="009243A2">
        <w:t xml:space="preserve"> </w:t>
      </w:r>
    </w:p>
    <w:p w14:paraId="27FDFBFA" w14:textId="4B6563FA" w:rsidR="00361399" w:rsidRPr="009243A2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</w:pPr>
      <w:r>
        <w:t>doložení atestů, certifikátů apod., disponuje-li výrobce těmito doklady</w:t>
      </w:r>
      <w:r w:rsidR="00846855">
        <w:t>,</w:t>
      </w:r>
      <w:r>
        <w:t xml:space="preserve"> </w:t>
      </w:r>
    </w:p>
    <w:p w14:paraId="74BAE01E" w14:textId="135E3DFC" w:rsidR="00361399" w:rsidRDefault="00361399" w:rsidP="00FF21BC">
      <w:pPr>
        <w:pStyle w:val="Odstavecseseznamem"/>
        <w:numPr>
          <w:ilvl w:val="0"/>
          <w:numId w:val="15"/>
        </w:numPr>
        <w:spacing w:after="60"/>
        <w:contextualSpacing w:val="0"/>
        <w:jc w:val="both"/>
        <w:rPr>
          <w:rFonts w:cs="Calibri"/>
        </w:rPr>
      </w:pPr>
      <w:r>
        <w:t>likvidaci obalů a odpadu souvisejícího s dodávkou a instalací předmětu plnění.</w:t>
      </w:r>
      <w:r>
        <w:rPr>
          <w:rFonts w:cs="Calibri"/>
        </w:rPr>
        <w:t xml:space="preserve"> </w:t>
      </w:r>
    </w:p>
    <w:p w14:paraId="19B72C28" w14:textId="39222F93" w:rsidR="00361399" w:rsidRPr="00361399" w:rsidRDefault="00361399" w:rsidP="00F23925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Součástí dodávky předmětu plnění j</w:t>
      </w:r>
      <w:r>
        <w:rPr>
          <w:rFonts w:cs="Calibri"/>
        </w:rPr>
        <w:t xml:space="preserve">e </w:t>
      </w:r>
      <w:r w:rsidRPr="00361399">
        <w:rPr>
          <w:rFonts w:cs="Calibri"/>
        </w:rPr>
        <w:t>návod k použití a údržbě</w:t>
      </w:r>
      <w:r>
        <w:rPr>
          <w:rFonts w:cs="Calibri"/>
        </w:rPr>
        <w:t>.</w:t>
      </w:r>
    </w:p>
    <w:p w14:paraId="07091BD9" w14:textId="77777777" w:rsidR="00F8659B" w:rsidRPr="00C46777" w:rsidRDefault="00F8659B" w:rsidP="00F8659B">
      <w:pPr>
        <w:pStyle w:val="Odstavecseseznamem"/>
        <w:spacing w:after="0" w:line="240" w:lineRule="auto"/>
        <w:ind w:left="567"/>
        <w:jc w:val="both"/>
        <w:rPr>
          <w:rFonts w:cs="Calibri"/>
        </w:rPr>
      </w:pPr>
    </w:p>
    <w:p w14:paraId="037E061D" w14:textId="77777777" w:rsidR="00140DD3" w:rsidRDefault="00140DD3" w:rsidP="00140DD3">
      <w:pPr>
        <w:pStyle w:val="Nzev"/>
        <w:pBdr>
          <w:bottom w:val="none" w:sz="0" w:space="0" w:color="auto"/>
        </w:pBdr>
        <w:spacing w:after="0"/>
        <w:ind w:left="72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4"/>
          <w:szCs w:val="24"/>
        </w:rPr>
      </w:pPr>
    </w:p>
    <w:p w14:paraId="14BD3571" w14:textId="77777777" w:rsidR="00140DD3" w:rsidRPr="00391C35" w:rsidRDefault="00F8659B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6070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II.</w:t>
      </w:r>
    </w:p>
    <w:p w14:paraId="39B7FEA7" w14:textId="77777777" w:rsidR="00140DD3" w:rsidRPr="00391C35" w:rsidRDefault="00F8659B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Místo a doba dodání zboží</w:t>
      </w:r>
    </w:p>
    <w:p w14:paraId="62B114E6" w14:textId="77777777" w:rsidR="00140DD3" w:rsidRPr="00391C35" w:rsidRDefault="00140DD3" w:rsidP="00F8659B">
      <w:pPr>
        <w:spacing w:after="0" w:line="240" w:lineRule="auto"/>
        <w:jc w:val="both"/>
        <w:rPr>
          <w:b/>
        </w:rPr>
      </w:pPr>
    </w:p>
    <w:p w14:paraId="4961E617" w14:textId="3924E5BF" w:rsidR="0038044F" w:rsidRPr="00A47F7F" w:rsidRDefault="00F8659B" w:rsidP="00024474">
      <w:pPr>
        <w:pStyle w:val="Odstavecseseznamem"/>
        <w:numPr>
          <w:ilvl w:val="0"/>
          <w:numId w:val="7"/>
        </w:numPr>
        <w:spacing w:after="60" w:line="240" w:lineRule="auto"/>
        <w:ind w:left="567" w:hanging="567"/>
        <w:contextualSpacing w:val="0"/>
        <w:jc w:val="both"/>
      </w:pPr>
      <w:r w:rsidRPr="00A47F7F">
        <w:t>Místem dodání zboží specifikovaného v čl. 1 j</w:t>
      </w:r>
      <w:r w:rsidR="00361399">
        <w:t>e</w:t>
      </w:r>
      <w:r w:rsidRPr="00A47F7F">
        <w:t xml:space="preserve"> </w:t>
      </w:r>
      <w:r w:rsidR="001477B4">
        <w:t>pracoviště</w:t>
      </w:r>
      <w:r w:rsidRPr="00A47F7F">
        <w:t xml:space="preserve"> kupujícího:</w:t>
      </w:r>
    </w:p>
    <w:p w14:paraId="391177CC" w14:textId="08DD733C" w:rsidR="00A82820" w:rsidRPr="00361399" w:rsidRDefault="00F8659B" w:rsidP="00024474">
      <w:pPr>
        <w:spacing w:after="60" w:line="240" w:lineRule="auto"/>
        <w:ind w:firstLine="567"/>
        <w:rPr>
          <w:rFonts w:cs="Calibri"/>
        </w:rPr>
      </w:pPr>
      <w:r w:rsidRPr="0038044F">
        <w:rPr>
          <w:rFonts w:cs="Calibri"/>
          <w:b/>
          <w:bCs/>
        </w:rPr>
        <w:t>Pardubická nemocnice</w:t>
      </w:r>
      <w:r w:rsidRPr="0038044F">
        <w:rPr>
          <w:rFonts w:cs="Calibri"/>
        </w:rPr>
        <w:t>, Kyjevská 44, 532 03 Pardubice</w:t>
      </w:r>
    </w:p>
    <w:p w14:paraId="48F6B724" w14:textId="22019A1D" w:rsidR="0046070B" w:rsidRDefault="00361399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361399">
        <w:t xml:space="preserve">Zboží bude dodáno do místa plnění na výzvu </w:t>
      </w:r>
      <w:r w:rsidR="005C166F">
        <w:t>kupujícího</w:t>
      </w:r>
      <w:r w:rsidRPr="00361399">
        <w:t xml:space="preserve">, která může nastat nejprve po nabytí účinnosti smlouvy. Písemná výzva bude </w:t>
      </w:r>
      <w:r w:rsidR="005C166F">
        <w:t>kupujícím</w:t>
      </w:r>
      <w:r w:rsidRPr="00361399">
        <w:t xml:space="preserve"> zaslána prodávajícímu elektronickou poštou na kontaktní e-mail prodávajícího uvedený v záhlaví smlouvy.</w:t>
      </w:r>
    </w:p>
    <w:p w14:paraId="4DE6C7B7" w14:textId="649D40F3" w:rsidR="00BC0AC0" w:rsidRDefault="005C166F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B249C">
        <w:rPr>
          <w:b/>
          <w:bCs/>
        </w:rPr>
        <w:t xml:space="preserve">Termín </w:t>
      </w:r>
      <w:r>
        <w:rPr>
          <w:b/>
          <w:bCs/>
        </w:rPr>
        <w:t xml:space="preserve">ukončení </w:t>
      </w:r>
      <w:r w:rsidRPr="001B249C">
        <w:rPr>
          <w:b/>
          <w:bCs/>
        </w:rPr>
        <w:t xml:space="preserve">plnění je </w:t>
      </w:r>
      <w:r>
        <w:rPr>
          <w:b/>
          <w:bCs/>
        </w:rPr>
        <w:t xml:space="preserve">nejpozději </w:t>
      </w:r>
      <w:r w:rsidRPr="001B249C">
        <w:rPr>
          <w:b/>
          <w:bCs/>
        </w:rPr>
        <w:t xml:space="preserve">do </w:t>
      </w:r>
      <w:r>
        <w:rPr>
          <w:b/>
          <w:bCs/>
        </w:rPr>
        <w:t>4</w:t>
      </w:r>
      <w:r w:rsidRPr="001B249C">
        <w:rPr>
          <w:b/>
          <w:bCs/>
        </w:rPr>
        <w:t xml:space="preserve"> týdnů od výzvy </w:t>
      </w:r>
      <w:r>
        <w:rPr>
          <w:b/>
          <w:bCs/>
        </w:rPr>
        <w:t>kupujícího</w:t>
      </w:r>
      <w:r w:rsidRPr="001B249C">
        <w:rPr>
          <w:b/>
          <w:bCs/>
        </w:rPr>
        <w:t xml:space="preserve"> k zahájení plnění</w:t>
      </w:r>
      <w:r>
        <w:t>.</w:t>
      </w:r>
      <w:r w:rsidRPr="005C166F">
        <w:t xml:space="preserve"> Předpokládaný termín dodání </w:t>
      </w:r>
      <w:r w:rsidR="005D37F2">
        <w:t>zboží</w:t>
      </w:r>
      <w:r w:rsidRPr="005C166F">
        <w:t xml:space="preserve"> je 2. polovina roku 2023.</w:t>
      </w:r>
    </w:p>
    <w:p w14:paraId="01AE4C08" w14:textId="004B72E8" w:rsidR="005C166F" w:rsidRDefault="005C166F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>
        <w:t>Kupující</w:t>
      </w:r>
      <w:r w:rsidRPr="005C166F">
        <w:t xml:space="preserve"> si vyhrazuje zasílat výzvu či výzvy k zahájení plnění dle svých provozních potřeb, a to i na jednotlivé dodávky samostatně.</w:t>
      </w:r>
    </w:p>
    <w:p w14:paraId="01FA525B" w14:textId="1146C556" w:rsidR="005C166F" w:rsidRDefault="005C166F" w:rsidP="00F23925">
      <w:pPr>
        <w:pStyle w:val="Odstavecseseznamem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</w:pPr>
      <w:r w:rsidRPr="005C166F">
        <w:t>Prodávající bude informovat kupujícího o přesném termínu dodávky zboží, a to nejpozději 5 dnů před realizací dodávky. Kontaktní osoba je uvedena v čl. V. odst. 3 této smlouvy.</w:t>
      </w:r>
    </w:p>
    <w:p w14:paraId="32FD1553" w14:textId="77777777" w:rsidR="005C166F" w:rsidRDefault="005C166F" w:rsidP="005C166F">
      <w:pPr>
        <w:tabs>
          <w:tab w:val="left" w:pos="709"/>
        </w:tabs>
        <w:spacing w:line="240" w:lineRule="auto"/>
        <w:jc w:val="both"/>
      </w:pPr>
    </w:p>
    <w:p w14:paraId="1BB27912" w14:textId="6D518495" w:rsidR="005C166F" w:rsidRPr="00FB4FFF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 xml:space="preserve">Článek </w:t>
      </w:r>
      <w:r w:rsidR="005C166F" w:rsidRPr="00FB4FFF">
        <w:rPr>
          <w:rFonts w:eastAsia="SimSun" w:cs="Calibri"/>
          <w:b/>
          <w:bCs/>
          <w:kern w:val="1"/>
          <w:lang w:eastAsia="hi-IN" w:bidi="hi-IN"/>
        </w:rPr>
        <w:t>III.</w:t>
      </w:r>
    </w:p>
    <w:p w14:paraId="28DB789D" w14:textId="77777777" w:rsidR="005C166F" w:rsidRDefault="005C166F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FB4FFF">
        <w:rPr>
          <w:rFonts w:eastAsia="SimSun" w:cs="Calibri"/>
          <w:b/>
          <w:bCs/>
          <w:kern w:val="1"/>
          <w:lang w:eastAsia="hi-IN" w:bidi="hi-IN"/>
        </w:rPr>
        <w:t>Kupní cena</w:t>
      </w:r>
    </w:p>
    <w:p w14:paraId="4A563A8D" w14:textId="77777777" w:rsidR="005C166F" w:rsidRPr="00FB4FFF" w:rsidRDefault="005C166F" w:rsidP="005C166F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7EE259D3" w14:textId="48A8FA88" w:rsidR="005C166F" w:rsidRPr="00846855" w:rsidRDefault="005C166F" w:rsidP="0084685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Kupní cena je ujednána v měně CZK.</w:t>
      </w:r>
      <w:r w:rsidR="00846855">
        <w:rPr>
          <w:rFonts w:eastAsia="SimSun" w:cs="Calibri"/>
          <w:kern w:val="1"/>
          <w:lang w:eastAsia="hi-IN" w:bidi="hi-IN"/>
        </w:rPr>
        <w:t xml:space="preserve"> </w:t>
      </w:r>
      <w:r w:rsidRPr="00846855">
        <w:rPr>
          <w:rFonts w:eastAsia="SimSun" w:cs="Calibri"/>
          <w:kern w:val="1"/>
          <w:lang w:eastAsia="hi-IN" w:bidi="hi-IN"/>
        </w:rPr>
        <w:t xml:space="preserve">Kupní cena je stanovena dohodou smluvních stran a činí: </w:t>
      </w:r>
      <w:r w:rsidRPr="00846855">
        <w:rPr>
          <w:rFonts w:eastAsia="SimSun" w:cs="Calibri"/>
          <w:i/>
          <w:iCs/>
          <w:kern w:val="1"/>
          <w:highlight w:val="lightGray"/>
          <w:lang w:eastAsia="hi-IN" w:bidi="hi-IN"/>
        </w:rPr>
        <w:t>(bude doplněno před podpisem smlouvy)</w:t>
      </w:r>
    </w:p>
    <w:p w14:paraId="4C9CE2C5" w14:textId="77777777" w:rsidR="005C166F" w:rsidRPr="007D4423" w:rsidRDefault="005C166F" w:rsidP="002067A4">
      <w:pPr>
        <w:widowControl w:val="0"/>
        <w:tabs>
          <w:tab w:val="left" w:pos="426"/>
        </w:tabs>
        <w:suppressAutoHyphens/>
        <w:spacing w:after="0"/>
        <w:ind w:left="720"/>
        <w:jc w:val="both"/>
        <w:rPr>
          <w:rFonts w:eastAsia="SimSun" w:cs="Calibri"/>
          <w:kern w:val="1"/>
          <w:lang w:eastAsia="hi-IN" w:bidi="hi-IN"/>
        </w:rPr>
      </w:pPr>
    </w:p>
    <w:p w14:paraId="39B487CB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 w:rsidRPr="007D4423">
        <w:rPr>
          <w:rFonts w:eastAsia="SimSun" w:cs="Calibri"/>
          <w:b/>
          <w:kern w:val="1"/>
          <w:lang w:eastAsia="hi-IN" w:bidi="hi-IN"/>
        </w:rPr>
        <w:t>Cena bez 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7D4423">
        <w:rPr>
          <w:rFonts w:eastAsia="SimSun" w:cs="Calibri"/>
          <w:i/>
          <w:kern w:val="1"/>
          <w:highlight w:val="yellow"/>
          <w:lang w:eastAsia="hi-IN" w:bidi="hi-IN"/>
        </w:rPr>
        <w:t xml:space="preserve"> </w:t>
      </w:r>
    </w:p>
    <w:p w14:paraId="5DCA439F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Výše </w:t>
      </w:r>
      <w:r w:rsidRPr="007D4423">
        <w:rPr>
          <w:rFonts w:eastAsia="SimSun" w:cs="Calibri"/>
          <w:b/>
          <w:kern w:val="1"/>
          <w:lang w:eastAsia="hi-IN" w:bidi="hi-IN"/>
        </w:rPr>
        <w:t>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7D4423">
        <w:rPr>
          <w:rFonts w:eastAsia="SimSun" w:cs="Calibri"/>
          <w:i/>
          <w:kern w:val="1"/>
          <w:highlight w:val="yellow"/>
          <w:lang w:eastAsia="hi-IN" w:bidi="hi-IN"/>
        </w:rPr>
        <w:t xml:space="preserve"> </w:t>
      </w:r>
    </w:p>
    <w:p w14:paraId="3391128A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Sazba </w:t>
      </w:r>
      <w:r w:rsidRPr="007D4423">
        <w:rPr>
          <w:rFonts w:eastAsia="SimSun" w:cs="Calibri"/>
          <w:b/>
          <w:kern w:val="1"/>
          <w:lang w:eastAsia="hi-IN" w:bidi="hi-IN"/>
        </w:rPr>
        <w:t>DPH (v %):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5F2753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F810190" w14:textId="77777777" w:rsidR="005C166F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i/>
          <w:kern w:val="1"/>
          <w:lang w:eastAsia="hi-IN" w:bidi="hi-IN"/>
        </w:rPr>
      </w:pPr>
      <w:r w:rsidRPr="007D4423">
        <w:rPr>
          <w:rFonts w:eastAsia="SimSun" w:cs="Calibri"/>
          <w:b/>
          <w:kern w:val="1"/>
          <w:lang w:eastAsia="hi-IN" w:bidi="hi-IN"/>
        </w:rPr>
        <w:t>Cena včetně 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5F2753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7CB1133C" w14:textId="0761CEFA" w:rsidR="00E667CA" w:rsidRPr="005F2753" w:rsidRDefault="00E667CA" w:rsidP="00E667CA">
      <w:pPr>
        <w:widowControl w:val="0"/>
        <w:tabs>
          <w:tab w:val="left" w:pos="360"/>
          <w:tab w:val="left" w:pos="1440"/>
        </w:tabs>
        <w:suppressAutoHyphens/>
        <w:spacing w:after="60" w:line="360" w:lineRule="auto"/>
        <w:jc w:val="center"/>
        <w:rPr>
          <w:rFonts w:eastAsia="SimSun" w:cs="Calibri"/>
          <w:iCs/>
          <w:kern w:val="1"/>
          <w:lang w:eastAsia="hi-IN" w:bidi="hi-IN"/>
        </w:rPr>
      </w:pPr>
      <w:r>
        <w:t>(dále také „cena“)</w:t>
      </w:r>
    </w:p>
    <w:p w14:paraId="7325CB73" w14:textId="77777777" w:rsidR="005C166F" w:rsidRPr="007D4423" w:rsidRDefault="005C166F" w:rsidP="00024474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Kupní cena je stanovena jako nejvýše přípustná a jsou v ní zahrnut</w:t>
      </w:r>
      <w:r>
        <w:rPr>
          <w:rFonts w:eastAsia="SimSun" w:cs="Calibri"/>
          <w:kern w:val="1"/>
          <w:lang w:eastAsia="hi-IN" w:bidi="hi-IN"/>
        </w:rPr>
        <w:t>y</w:t>
      </w:r>
      <w:r w:rsidRPr="004C1ABC">
        <w:rPr>
          <w:rFonts w:eastAsia="SimSun" w:cs="Calibri"/>
          <w:kern w:val="1"/>
          <w:lang w:eastAsia="hi-IN" w:bidi="hi-IN"/>
        </w:rPr>
        <w:t xml:space="preserve"> </w:t>
      </w:r>
      <w:bookmarkStart w:id="1" w:name="_Hlk96327108"/>
      <w:r w:rsidRPr="001A43B1">
        <w:rPr>
          <w:rFonts w:eastAsia="SimSun" w:cs="Calibri"/>
          <w:kern w:val="1"/>
          <w:lang w:eastAsia="hi-IN" w:bidi="hi-IN"/>
        </w:rPr>
        <w:t xml:space="preserve">veškeré poplatky a nutné náklady </w:t>
      </w:r>
      <w:r>
        <w:rPr>
          <w:rFonts w:eastAsia="SimSun" w:cs="Calibri"/>
          <w:kern w:val="1"/>
          <w:lang w:eastAsia="hi-IN" w:bidi="hi-IN"/>
        </w:rPr>
        <w:t>prodávajícího</w:t>
      </w:r>
      <w:r w:rsidRPr="001A43B1">
        <w:rPr>
          <w:rFonts w:eastAsia="SimSun" w:cs="Calibri"/>
          <w:kern w:val="1"/>
          <w:lang w:eastAsia="hi-IN" w:bidi="hi-IN"/>
        </w:rPr>
        <w:t xml:space="preserve"> vzniklé v souvislosti s plněním předmětu veřejné zakázky a nezbytné pro plnění předmětu veřejné zakázky</w:t>
      </w:r>
      <w:bookmarkEnd w:id="1"/>
      <w:r w:rsidRPr="001A43B1">
        <w:rPr>
          <w:rFonts w:eastAsia="SimSun" w:cs="Calibri"/>
          <w:kern w:val="1"/>
          <w:lang w:eastAsia="hi-IN" w:bidi="hi-IN"/>
        </w:rPr>
        <w:t>.</w:t>
      </w:r>
    </w:p>
    <w:p w14:paraId="574537E2" w14:textId="70606D8D" w:rsidR="005C166F" w:rsidRDefault="002067A4" w:rsidP="00024474">
      <w:pPr>
        <w:tabs>
          <w:tab w:val="left" w:pos="567"/>
        </w:tabs>
        <w:spacing w:after="0" w:line="240" w:lineRule="auto"/>
        <w:ind w:left="567" w:hanging="567"/>
        <w:jc w:val="both"/>
      </w:pPr>
      <w:r>
        <w:rPr>
          <w:rFonts w:eastAsia="SimSun" w:cs="Calibri"/>
          <w:kern w:val="1"/>
          <w:lang w:eastAsia="hi-IN" w:bidi="hi-IN"/>
        </w:rPr>
        <w:t xml:space="preserve">4. </w:t>
      </w:r>
      <w:r>
        <w:rPr>
          <w:rFonts w:eastAsia="SimSun" w:cs="Calibri"/>
          <w:kern w:val="1"/>
          <w:lang w:eastAsia="hi-IN" w:bidi="hi-IN"/>
        </w:rPr>
        <w:tab/>
      </w:r>
      <w:r w:rsidR="005C166F" w:rsidRPr="002067A4">
        <w:rPr>
          <w:rFonts w:eastAsia="SimSun" w:cs="Calibri"/>
          <w:kern w:val="1"/>
          <w:lang w:eastAsia="hi-IN" w:bidi="hi-IN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447591EB" w14:textId="77777777" w:rsidR="002067A4" w:rsidRDefault="002067A4" w:rsidP="002067A4">
      <w:pPr>
        <w:tabs>
          <w:tab w:val="left" w:pos="709"/>
        </w:tabs>
        <w:spacing w:line="240" w:lineRule="auto"/>
        <w:ind w:left="708" w:hanging="708"/>
        <w:jc w:val="both"/>
      </w:pPr>
    </w:p>
    <w:p w14:paraId="4AEDBC9F" w14:textId="7F96B7FA" w:rsidR="002067A4" w:rsidRPr="007D4423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bookmarkStart w:id="2" w:name="_Hlk135658022"/>
      <w:r>
        <w:rPr>
          <w:rFonts w:eastAsia="SimSun" w:cs="Calibri"/>
          <w:b/>
          <w:bCs/>
          <w:kern w:val="1"/>
          <w:lang w:eastAsia="hi-IN" w:bidi="hi-IN"/>
        </w:rPr>
        <w:t>Článek IV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1D6A0F2F" w14:textId="77777777" w:rsidR="002067A4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Platební podmínky</w:t>
      </w:r>
    </w:p>
    <w:p w14:paraId="770D3006" w14:textId="77777777" w:rsidR="002067A4" w:rsidRPr="007D4423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08D53560" w14:textId="0A3E72D5" w:rsidR="002067A4" w:rsidRPr="00754882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provozu a seznámení zaměstnanců uživatele s obsluhou.</w:t>
      </w:r>
      <w:r>
        <w:rPr>
          <w:rFonts w:eastAsia="SimSun" w:cs="Calibri"/>
          <w:kern w:val="1"/>
          <w:lang w:eastAsia="hi-IN" w:bidi="hi-IN"/>
        </w:rPr>
        <w:t xml:space="preserve"> </w:t>
      </w:r>
      <w:r w:rsidRPr="001178F4">
        <w:rPr>
          <w:rFonts w:eastAsia="SimSun" w:cs="Calibri"/>
          <w:kern w:val="2"/>
          <w:lang w:eastAsia="hi-IN" w:bidi="hi-IN"/>
        </w:rPr>
        <w:t>Zadavatel umožňuje dílčí fakturaci.</w:t>
      </w:r>
    </w:p>
    <w:p w14:paraId="766D594C" w14:textId="77777777" w:rsidR="002067A4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9A06F7">
        <w:rPr>
          <w:rFonts w:eastAsia="SimSun" w:cs="Calibri"/>
          <w:kern w:val="1"/>
          <w:lang w:eastAsia="hi-IN" w:bidi="hi-IN"/>
        </w:rPr>
        <w:t>Prodávající není oprávněn požadovat jakékoli zálohy.</w:t>
      </w:r>
    </w:p>
    <w:p w14:paraId="5C07A601" w14:textId="77777777" w:rsidR="002067A4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9A06F7">
        <w:rPr>
          <w:rFonts w:eastAsia="SimSun" w:cs="Calibri"/>
          <w:kern w:val="1"/>
          <w:lang w:eastAsia="hi-IN" w:bidi="hi-IN"/>
        </w:rPr>
        <w:t>Prodávající fakturu doručí kupujícímu elektronicky na adresu fakturace@nempk.cz.</w:t>
      </w:r>
    </w:p>
    <w:p w14:paraId="2C7855B2" w14:textId="77777777" w:rsidR="002067A4" w:rsidRPr="006B464E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A24426">
        <w:rPr>
          <w:rFonts w:eastAsia="SimSun" w:cs="Calibri"/>
          <w:kern w:val="1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eastAsia="SimSun" w:cs="Calibri"/>
          <w:kern w:val="1"/>
          <w:lang w:eastAsia="hi-IN" w:bidi="hi-IN"/>
        </w:rPr>
        <w:t>.</w:t>
      </w:r>
    </w:p>
    <w:p w14:paraId="1F7C65A2" w14:textId="77777777" w:rsidR="002067A4" w:rsidRPr="007D4423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Splatnost faktury činí 30 </w:t>
      </w:r>
      <w:r>
        <w:rPr>
          <w:rFonts w:eastAsia="SimSun" w:cs="Calibri"/>
          <w:kern w:val="1"/>
          <w:lang w:eastAsia="hi-IN" w:bidi="hi-IN"/>
        </w:rPr>
        <w:t xml:space="preserve">kalendářních dnů </w:t>
      </w:r>
      <w:bookmarkStart w:id="3" w:name="_Hlk96324720"/>
      <w:r>
        <w:rPr>
          <w:rFonts w:eastAsia="SimSun" w:cs="Calibri"/>
          <w:kern w:val="1"/>
          <w:lang w:eastAsia="hi-IN" w:bidi="hi-IN"/>
        </w:rPr>
        <w:t>ode dne jejího doručení kupujícímu</w:t>
      </w:r>
      <w:bookmarkEnd w:id="3"/>
      <w:r w:rsidRPr="007D4423">
        <w:rPr>
          <w:rFonts w:eastAsia="SimSun" w:cs="Calibri"/>
          <w:kern w:val="1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0253B4C6" w14:textId="77777777" w:rsidR="002067A4" w:rsidRPr="007D4423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A24426">
        <w:rPr>
          <w:rFonts w:eastAsia="SimSun" w:cs="Calibri"/>
          <w:kern w:val="1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AB6E4" w14:textId="77777777" w:rsidR="002067A4" w:rsidRPr="00DA3510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DA3510">
        <w:rPr>
          <w:rFonts w:eastAsia="SimSun" w:cs="Calibri"/>
          <w:kern w:val="1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D57340E" w14:textId="77777777" w:rsidR="002067A4" w:rsidRPr="00DA3510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DA3510">
        <w:rPr>
          <w:rFonts w:eastAsia="SimSun" w:cs="Calibri"/>
          <w:kern w:val="1"/>
          <w:lang w:eastAsia="hi-IN" w:bidi="hi-IN"/>
        </w:rPr>
        <w:t>Smluvní strany se dohodly, že kupující je oprávněn pozastavit úhradu faktur</w:t>
      </w:r>
      <w:r>
        <w:rPr>
          <w:rFonts w:eastAsia="SimSun" w:cs="Calibri"/>
          <w:kern w:val="1"/>
          <w:lang w:eastAsia="hi-IN" w:bidi="hi-IN"/>
        </w:rPr>
        <w:t>y</w:t>
      </w:r>
      <w:r w:rsidRPr="00DA3510">
        <w:rPr>
          <w:rFonts w:eastAsia="SimSun" w:cs="Calibri"/>
          <w:kern w:val="1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1382CB00" w14:textId="44768F64" w:rsidR="005C166F" w:rsidRDefault="002067A4" w:rsidP="00024474">
      <w:pPr>
        <w:tabs>
          <w:tab w:val="left" w:pos="567"/>
          <w:tab w:val="left" w:pos="709"/>
        </w:tabs>
        <w:spacing w:line="240" w:lineRule="auto"/>
        <w:ind w:left="567" w:hanging="567"/>
        <w:jc w:val="both"/>
      </w:pPr>
      <w:r>
        <w:rPr>
          <w:rFonts w:eastAsia="SimSun" w:cs="Calibri"/>
          <w:kern w:val="1"/>
          <w:lang w:eastAsia="hi-IN" w:bidi="hi-IN"/>
        </w:rPr>
        <w:t xml:space="preserve">9. </w:t>
      </w:r>
      <w:r>
        <w:rPr>
          <w:rFonts w:eastAsia="SimSun" w:cs="Calibri"/>
          <w:kern w:val="1"/>
          <w:lang w:eastAsia="hi-IN" w:bidi="hi-IN"/>
        </w:rPr>
        <w:tab/>
      </w:r>
      <w:r w:rsidRPr="002067A4">
        <w:rPr>
          <w:rFonts w:eastAsia="SimSun" w:cs="Calibri"/>
          <w:kern w:val="1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  <w:bookmarkEnd w:id="2"/>
    </w:p>
    <w:p w14:paraId="7570FFFE" w14:textId="77777777" w:rsidR="002067A4" w:rsidRDefault="002067A4" w:rsidP="00024474">
      <w:pPr>
        <w:tabs>
          <w:tab w:val="left" w:pos="709"/>
        </w:tabs>
        <w:spacing w:line="240" w:lineRule="auto"/>
        <w:jc w:val="both"/>
      </w:pPr>
    </w:p>
    <w:p w14:paraId="5FDD1F7A" w14:textId="63516ED6" w:rsidR="00024474" w:rsidRPr="007D4423" w:rsidRDefault="00024474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caps/>
          <w:kern w:val="1"/>
          <w:lang w:eastAsia="hi-IN" w:bidi="hi-IN"/>
        </w:rPr>
      </w:pPr>
      <w:r>
        <w:rPr>
          <w:rFonts w:eastAsia="SimSun" w:cs="Calibri"/>
          <w:b/>
          <w:bCs/>
          <w:caps/>
          <w:kern w:val="1"/>
          <w:lang w:eastAsia="hi-IN" w:bidi="hi-IN"/>
        </w:rPr>
        <w:t>Č</w:t>
      </w:r>
      <w:r w:rsidR="00B165D0">
        <w:rPr>
          <w:rFonts w:eastAsia="SimSun" w:cs="Calibri"/>
          <w:b/>
          <w:bCs/>
          <w:kern w:val="1"/>
          <w:lang w:eastAsia="hi-IN" w:bidi="hi-IN"/>
        </w:rPr>
        <w:t>lánek</w:t>
      </w:r>
      <w:r>
        <w:rPr>
          <w:rFonts w:eastAsia="SimSun" w:cs="Calibri"/>
          <w:b/>
          <w:bCs/>
          <w:caps/>
          <w:kern w:val="1"/>
          <w:lang w:eastAsia="hi-IN" w:bidi="hi-IN"/>
        </w:rPr>
        <w:t xml:space="preserve"> </w:t>
      </w:r>
      <w:r w:rsidRPr="007D4423">
        <w:rPr>
          <w:rFonts w:eastAsia="SimSun" w:cs="Calibri"/>
          <w:b/>
          <w:bCs/>
          <w:caps/>
          <w:kern w:val="1"/>
          <w:lang w:eastAsia="hi-IN" w:bidi="hi-IN"/>
        </w:rPr>
        <w:t>v.</w:t>
      </w:r>
    </w:p>
    <w:p w14:paraId="410D68E8" w14:textId="77777777" w:rsidR="00024474" w:rsidRDefault="00024474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>Dodací podmínky</w:t>
      </w:r>
    </w:p>
    <w:p w14:paraId="51115C13" w14:textId="77777777" w:rsidR="00B165D0" w:rsidRPr="007D4423" w:rsidRDefault="00B165D0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3A7E611A" w14:textId="5BBAD574" w:rsidR="00024474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 xml:space="preserve">Prodávající se zavazuje vyrozumět kontaktní osobu kupujícího </w:t>
      </w:r>
      <w:r>
        <w:rPr>
          <w:rFonts w:eastAsia="SimSun" w:cs="Calibri"/>
          <w:kern w:val="1"/>
          <w:lang w:eastAsia="hi-IN" w:bidi="hi-IN"/>
        </w:rPr>
        <w:t>uvedenou v čl. V. odst. 3 této smlouvy</w:t>
      </w:r>
      <w:r w:rsidRPr="008E76A1">
        <w:rPr>
          <w:rFonts w:eastAsia="SimSun" w:cs="Calibri"/>
          <w:kern w:val="1"/>
          <w:lang w:eastAsia="hi-IN" w:bidi="hi-IN"/>
        </w:rPr>
        <w:t xml:space="preserve"> o dodávce zboží nejméně 5 pracovních dní pře</w:t>
      </w:r>
      <w:r>
        <w:rPr>
          <w:rFonts w:eastAsia="SimSun" w:cs="Calibri"/>
          <w:kern w:val="1"/>
          <w:lang w:eastAsia="hi-IN" w:bidi="hi-IN"/>
        </w:rPr>
        <w:t>d její realizací</w:t>
      </w:r>
    </w:p>
    <w:p w14:paraId="1D5FED9A" w14:textId="55835971" w:rsidR="00024474" w:rsidRPr="008E76A1" w:rsidRDefault="00024474" w:rsidP="00B165D0">
      <w:pPr>
        <w:pStyle w:val="Odstavecseseznamem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 xml:space="preserve">Prodávající se zavazuje kupujícímu nejdéle 10 kalendářních dnů po </w:t>
      </w:r>
      <w:r>
        <w:rPr>
          <w:rFonts w:eastAsia="SimSun" w:cs="Calibri"/>
          <w:kern w:val="1"/>
          <w:lang w:eastAsia="hi-IN" w:bidi="hi-IN"/>
        </w:rPr>
        <w:t>účinnosti</w:t>
      </w:r>
      <w:r w:rsidRPr="008E76A1">
        <w:rPr>
          <w:rFonts w:eastAsia="SimSun" w:cs="Calibri"/>
          <w:kern w:val="1"/>
          <w:lang w:eastAsia="hi-IN" w:bidi="hi-IN"/>
        </w:rPr>
        <w:t xml:space="preserve"> smlouvy písemně sdělit podmínky, které vyžaduje pro dodání </w:t>
      </w:r>
      <w:r w:rsidR="00B165D0">
        <w:rPr>
          <w:rFonts w:eastAsia="SimSun" w:cs="Calibri"/>
          <w:kern w:val="1"/>
          <w:lang w:eastAsia="hi-IN" w:bidi="hi-IN"/>
        </w:rPr>
        <w:t xml:space="preserve">zboží </w:t>
      </w:r>
      <w:r w:rsidRPr="008E76A1">
        <w:rPr>
          <w:rFonts w:eastAsia="SimSun" w:cs="Calibri"/>
          <w:kern w:val="1"/>
          <w:lang w:eastAsia="hi-IN" w:bidi="hi-IN"/>
        </w:rPr>
        <w:t>a jaký způsob součinnosti od kupujícího očekává.</w:t>
      </w:r>
    </w:p>
    <w:p w14:paraId="042AE78B" w14:textId="77777777" w:rsidR="00024474" w:rsidRPr="00B165D0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i/>
          <w:iCs/>
          <w:kern w:val="1"/>
          <w:lang w:eastAsia="hi-IN" w:bidi="hi-IN"/>
        </w:rPr>
      </w:pPr>
      <w:r w:rsidRPr="00B165D0">
        <w:rPr>
          <w:rFonts w:eastAsia="SimSun" w:cs="Calibri"/>
          <w:kern w:val="1"/>
          <w:lang w:eastAsia="hi-IN" w:bidi="hi-IN"/>
        </w:rPr>
        <w:t xml:space="preserve">Kupující pověřil jako svého zástupce k převzetí zboží (kontaktní osobu): </w:t>
      </w:r>
      <w:r w:rsidRPr="00B165D0">
        <w:rPr>
          <w:rFonts w:eastAsia="SimSun" w:cs="Calibri"/>
          <w:i/>
          <w:iCs/>
          <w:kern w:val="1"/>
          <w:highlight w:val="lightGray"/>
          <w:lang w:eastAsia="hi-IN" w:bidi="hi-IN"/>
        </w:rPr>
        <w:t>(bude doplněno před podpisem smlouvy)</w:t>
      </w:r>
    </w:p>
    <w:p w14:paraId="3BE3C949" w14:textId="3A242792" w:rsidR="00024474" w:rsidRPr="008E76A1" w:rsidRDefault="00024474" w:rsidP="00B165D0">
      <w:pPr>
        <w:widowControl w:val="0"/>
        <w:tabs>
          <w:tab w:val="left" w:pos="720"/>
        </w:tabs>
        <w:suppressAutoHyphens/>
        <w:spacing w:after="6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Jméno, příjmení:</w:t>
      </w:r>
      <w:r w:rsidR="00E57D01">
        <w:rPr>
          <w:rFonts w:eastAsia="SimSun" w:cs="Calibri"/>
          <w:kern w:val="1"/>
          <w:lang w:eastAsia="hi-IN" w:bidi="hi-IN"/>
        </w:rPr>
        <w:t xml:space="preserve"> </w:t>
      </w:r>
    </w:p>
    <w:p w14:paraId="2CADC0F9" w14:textId="77777777" w:rsidR="00024474" w:rsidRPr="008E76A1" w:rsidRDefault="00024474" w:rsidP="00B165D0">
      <w:pPr>
        <w:widowControl w:val="0"/>
        <w:tabs>
          <w:tab w:val="left" w:pos="426"/>
        </w:tabs>
        <w:suppressAutoHyphens/>
        <w:spacing w:after="6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E-mail:</w:t>
      </w:r>
    </w:p>
    <w:p w14:paraId="20D0E6ED" w14:textId="77777777" w:rsidR="00024474" w:rsidRDefault="00024474" w:rsidP="00B165D0">
      <w:pPr>
        <w:widowControl w:val="0"/>
        <w:tabs>
          <w:tab w:val="left" w:pos="426"/>
        </w:tabs>
        <w:suppressAutoHyphens/>
        <w:spacing w:after="12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Tel.:</w:t>
      </w:r>
    </w:p>
    <w:p w14:paraId="0937DD1B" w14:textId="77777777" w:rsidR="00024474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eastAsia="SimSun" w:cs="Calibri"/>
          <w:kern w:val="1"/>
          <w:lang w:eastAsia="hi-IN" w:bidi="hi-IN"/>
        </w:rPr>
        <w:t xml:space="preserve">kupujícímu doklady dle čl. I odst. </w:t>
      </w:r>
      <w:r>
        <w:rPr>
          <w:rFonts w:eastAsia="SimSun" w:cs="Calibri"/>
          <w:kern w:val="1"/>
          <w:lang w:eastAsia="hi-IN" w:bidi="hi-IN"/>
        </w:rPr>
        <w:t>5</w:t>
      </w:r>
      <w:r w:rsidRPr="00754882">
        <w:rPr>
          <w:rFonts w:eastAsia="SimSun" w:cs="Calibri"/>
          <w:kern w:val="1"/>
          <w:lang w:eastAsia="hi-IN" w:bidi="hi-IN"/>
        </w:rPr>
        <w:t xml:space="preserve"> této smlouvy</w:t>
      </w:r>
      <w:r w:rsidRPr="007D4423">
        <w:rPr>
          <w:rFonts w:eastAsia="SimSun" w:cs="Calibri"/>
          <w:kern w:val="1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2DAD74B4" w14:textId="5A6F4BC0" w:rsidR="00B165D0" w:rsidRPr="002137F3" w:rsidRDefault="00B165D0" w:rsidP="00B165D0">
      <w:pPr>
        <w:spacing w:after="0" w:line="240" w:lineRule="auto"/>
        <w:ind w:left="567" w:hanging="567"/>
        <w:jc w:val="both"/>
      </w:pPr>
      <w:r>
        <w:t xml:space="preserve">5. </w:t>
      </w:r>
      <w:r>
        <w:tab/>
      </w:r>
      <w:r w:rsidRPr="002137F3">
        <w:t>Přejímkou se rozumí předání zboží prodávajícím a jeho převzetí kupujícím, a to:</w:t>
      </w:r>
    </w:p>
    <w:p w14:paraId="7262FAC0" w14:textId="3B533530" w:rsidR="00B165D0" w:rsidRPr="009B3F68" w:rsidRDefault="00B165D0" w:rsidP="00B165D0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B3F68">
        <w:rPr>
          <w:rFonts w:cs="Calibri"/>
        </w:rPr>
        <w:t xml:space="preserve">dodání zboží prodávajícím kupujícímu dle požadavků </w:t>
      </w:r>
      <w:r>
        <w:rPr>
          <w:rFonts w:cs="Calibri"/>
        </w:rPr>
        <w:t xml:space="preserve">zadavatele </w:t>
      </w:r>
      <w:r w:rsidRPr="009B3F68">
        <w:rPr>
          <w:rFonts w:cs="Calibri"/>
        </w:rPr>
        <w:t>v příslušném množství do míst</w:t>
      </w:r>
      <w:r>
        <w:rPr>
          <w:rFonts w:cs="Calibri"/>
        </w:rPr>
        <w:t>a</w:t>
      </w:r>
      <w:r w:rsidRPr="009B3F68">
        <w:rPr>
          <w:rFonts w:cs="Calibri"/>
        </w:rPr>
        <w:t xml:space="preserve"> dodání včetně nezbytné průvodní dokumentace obsahující veškeré nezbytné informace pro jeho použití;</w:t>
      </w:r>
    </w:p>
    <w:p w14:paraId="62BBB687" w14:textId="127C9A02" w:rsidR="00B165D0" w:rsidRDefault="00B165D0" w:rsidP="00B165D0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B3F68">
        <w:rPr>
          <w:rFonts w:cs="Calibri"/>
        </w:rPr>
        <w:t>dopravu zboží do míst</w:t>
      </w:r>
      <w:r w:rsidR="00B63A1C">
        <w:rPr>
          <w:rFonts w:cs="Calibri"/>
        </w:rPr>
        <w:t>a</w:t>
      </w:r>
      <w:r w:rsidRPr="009B3F68">
        <w:rPr>
          <w:rFonts w:cs="Calibri"/>
        </w:rPr>
        <w:t xml:space="preserve"> plnění a vykládku zboží z dopravního prostředku, ve kterém bylo zboží dodáno;</w:t>
      </w:r>
    </w:p>
    <w:p w14:paraId="2A30D022" w14:textId="0DCF6DA8" w:rsidR="00B165D0" w:rsidRPr="00B165D0" w:rsidRDefault="00B165D0" w:rsidP="00B165D0">
      <w:pPr>
        <w:pStyle w:val="Odstavecseseznamem"/>
        <w:numPr>
          <w:ilvl w:val="0"/>
          <w:numId w:val="3"/>
        </w:numPr>
        <w:spacing w:after="60" w:line="240" w:lineRule="auto"/>
        <w:ind w:left="1208" w:hanging="357"/>
        <w:contextualSpacing w:val="0"/>
        <w:jc w:val="both"/>
        <w:rPr>
          <w:rFonts w:cs="Calibri"/>
        </w:rPr>
      </w:pPr>
      <w:r w:rsidRPr="00B165D0">
        <w:rPr>
          <w:rFonts w:cs="Calibri"/>
        </w:rPr>
        <w:t>předání dokladů potřebných k převzetí a užívání zboží, a to v českém jazyce</w:t>
      </w:r>
      <w:r>
        <w:rPr>
          <w:rFonts w:cs="Calibri"/>
        </w:rPr>
        <w:t>.</w:t>
      </w:r>
    </w:p>
    <w:p w14:paraId="3F2A0177" w14:textId="6F1E7004" w:rsidR="00024474" w:rsidRPr="008E76A1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1"/>
          <w:lang w:eastAsia="hi-IN" w:bidi="hi-IN"/>
        </w:rPr>
        <w:t xml:space="preserve">6. </w:t>
      </w:r>
      <w:r>
        <w:rPr>
          <w:rFonts w:eastAsia="SimSun" w:cs="Calibri"/>
          <w:kern w:val="1"/>
          <w:lang w:eastAsia="hi-IN" w:bidi="hi-IN"/>
        </w:rPr>
        <w:tab/>
      </w:r>
      <w:r w:rsidR="00E667CA">
        <w:rPr>
          <w:rFonts w:eastAsia="SimSun" w:cs="Calibri"/>
          <w:kern w:val="1"/>
          <w:lang w:eastAsia="hi-IN" w:bidi="hi-IN"/>
        </w:rPr>
        <w:t>Dodací list/p</w:t>
      </w:r>
      <w:r w:rsidR="00024474" w:rsidRPr="008E76A1">
        <w:rPr>
          <w:rFonts w:eastAsia="SimSun" w:cs="Calibri"/>
          <w:kern w:val="1"/>
          <w:lang w:eastAsia="hi-IN" w:bidi="hi-IN"/>
        </w:rPr>
        <w:t>ředávací protokol bude obsahovat níže uvedené náležitosti:</w:t>
      </w:r>
    </w:p>
    <w:p w14:paraId="498715F6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označení předávacího protokolu a jeho číslo;</w:t>
      </w:r>
    </w:p>
    <w:p w14:paraId="5E624F23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název a sídlo prodávajícího a kupujícího;</w:t>
      </w:r>
    </w:p>
    <w:p w14:paraId="456DE2B8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označení dodaného zboží a jeho množství;</w:t>
      </w:r>
    </w:p>
    <w:p w14:paraId="239F741A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datum dodání.</w:t>
      </w:r>
    </w:p>
    <w:p w14:paraId="39CC1091" w14:textId="41FAB0F8" w:rsidR="00E667CA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ind w:left="564" w:hanging="564"/>
        <w:jc w:val="both"/>
        <w:rPr>
          <w:rFonts w:eastAsia="SimSun" w:cs="Calibri"/>
          <w:kern w:val="1"/>
          <w:lang w:eastAsia="hi-IN" w:bidi="hi-IN"/>
        </w:rPr>
      </w:pPr>
      <w:r>
        <w:t xml:space="preserve">7. </w:t>
      </w:r>
      <w:r>
        <w:tab/>
      </w:r>
      <w:r w:rsidR="00E667CA" w:rsidRPr="002137F3">
        <w:t xml:space="preserve">Prodávající je povinen dodat zboží v souladu s ustanovením § 1914 OZ. Pokud kupující při přejímce zboží zjistí, že zboží trpí vadami, neodpovídá specifikaci zboží ve smlouvě, odmítne převzetí zboží s vytčením vad. O takovém odmítnutí sepíše kupující zápis. Povinnost prodávajícího dodat zboží v termínu plnění dle článku </w:t>
      </w:r>
      <w:r w:rsidR="00E667CA">
        <w:t>II. odst. 3</w:t>
      </w:r>
      <w:r w:rsidR="00E667CA" w:rsidRPr="002137F3">
        <w:t xml:space="preserve"> smlouvy tím není dotčena.</w:t>
      </w:r>
    </w:p>
    <w:p w14:paraId="751B14A6" w14:textId="6B97CC51" w:rsidR="002067A4" w:rsidRPr="00B165D0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ind w:left="564" w:hanging="564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1"/>
          <w:lang w:eastAsia="hi-IN" w:bidi="hi-IN"/>
        </w:rPr>
        <w:t xml:space="preserve">8. </w:t>
      </w:r>
      <w:r>
        <w:rPr>
          <w:rFonts w:eastAsia="SimSun" w:cs="Calibri"/>
          <w:kern w:val="1"/>
          <w:lang w:eastAsia="hi-IN" w:bidi="hi-IN"/>
        </w:rPr>
        <w:tab/>
      </w:r>
      <w:r w:rsidR="00024474" w:rsidRPr="00B165D0">
        <w:rPr>
          <w:rFonts w:eastAsia="SimSun" w:cs="Calibri"/>
          <w:kern w:val="1"/>
          <w:lang w:eastAsia="hi-IN" w:bidi="hi-IN"/>
        </w:rPr>
        <w:t>Vlastnické právo ke zboží a nebezpečí škody na něm přechází na kupujícího okamžikem jeho předání</w:t>
      </w:r>
      <w:r w:rsidR="00E667CA">
        <w:rPr>
          <w:rFonts w:eastAsia="SimSun" w:cs="Calibri"/>
          <w:kern w:val="1"/>
          <w:lang w:eastAsia="hi-IN" w:bidi="hi-IN"/>
        </w:rPr>
        <w:t xml:space="preserve"> prodávajícím </w:t>
      </w:r>
      <w:r w:rsidR="00024474" w:rsidRPr="00B165D0">
        <w:rPr>
          <w:rFonts w:eastAsia="SimSun" w:cs="Calibri"/>
          <w:kern w:val="1"/>
          <w:lang w:eastAsia="hi-IN" w:bidi="hi-IN"/>
        </w:rPr>
        <w:t xml:space="preserve">a převzetí </w:t>
      </w:r>
      <w:r w:rsidR="00E667CA">
        <w:rPr>
          <w:rFonts w:eastAsia="SimSun" w:cs="Calibri"/>
          <w:kern w:val="1"/>
          <w:lang w:eastAsia="hi-IN" w:bidi="hi-IN"/>
        </w:rPr>
        <w:t>kupujícím</w:t>
      </w:r>
      <w:r w:rsidR="00024474" w:rsidRPr="00B165D0">
        <w:rPr>
          <w:rFonts w:eastAsia="SimSun" w:cs="Calibri"/>
          <w:kern w:val="1"/>
          <w:lang w:eastAsia="hi-IN" w:bidi="hi-IN"/>
        </w:rPr>
        <w:t>.</w:t>
      </w:r>
    </w:p>
    <w:p w14:paraId="1E2AC88E" w14:textId="77777777" w:rsidR="00140DD3" w:rsidRPr="00593029" w:rsidRDefault="00140DD3" w:rsidP="00987FCF">
      <w:pPr>
        <w:spacing w:line="240" w:lineRule="auto"/>
        <w:jc w:val="both"/>
        <w:rPr>
          <w:rFonts w:eastAsia="Calibri"/>
          <w:lang w:eastAsia="en-US"/>
        </w:rPr>
      </w:pPr>
    </w:p>
    <w:p w14:paraId="6A5CBC3C" w14:textId="77777777" w:rsidR="00140DD3" w:rsidRPr="009F3EFF" w:rsidRDefault="00792FE3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VI.</w:t>
      </w:r>
    </w:p>
    <w:p w14:paraId="02AE4309" w14:textId="77777777" w:rsidR="00140DD3" w:rsidRDefault="00140DD3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Práva a povinnosti </w:t>
      </w:r>
      <w:r w:rsidR="00300922"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smluvních </w:t>
      </w: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stran</w:t>
      </w:r>
    </w:p>
    <w:p w14:paraId="13AB818E" w14:textId="77777777" w:rsidR="00FF21BC" w:rsidRPr="00FF21BC" w:rsidRDefault="00FF21BC" w:rsidP="00FF21BC">
      <w:pPr>
        <w:spacing w:after="0" w:line="240" w:lineRule="auto"/>
      </w:pPr>
    </w:p>
    <w:p w14:paraId="69D47C59" w14:textId="77777777" w:rsidR="003E5B9D" w:rsidRPr="001F780C" w:rsidRDefault="009F3EFF" w:rsidP="00FF21BC">
      <w:pPr>
        <w:tabs>
          <w:tab w:val="left" w:pos="0"/>
        </w:tabs>
        <w:spacing w:after="60" w:line="240" w:lineRule="auto"/>
        <w:ind w:left="567" w:hanging="561"/>
        <w:jc w:val="both"/>
      </w:pPr>
      <w:r w:rsidRPr="009F3EFF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3E5B9D" w:rsidRPr="001F780C">
        <w:t>Prodávající není oprávněn postoupit jakákoliv práva nebo povinnosti z této smlouvy na třetí osoby bez předchozího písemného souhlasu kupujícího.</w:t>
      </w:r>
    </w:p>
    <w:p w14:paraId="3E3EF255" w14:textId="7D81AF6B" w:rsidR="00792FE3" w:rsidRPr="00987FCF" w:rsidRDefault="003E5B9D" w:rsidP="00FF21BC">
      <w:pPr>
        <w:tabs>
          <w:tab w:val="left" w:pos="0"/>
        </w:tabs>
        <w:spacing w:after="60" w:line="240" w:lineRule="auto"/>
        <w:ind w:left="567" w:hanging="561"/>
        <w:jc w:val="both"/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 w:rsidRPr="00F80E7D">
        <w:rPr>
          <w:rFonts w:asciiTheme="minorHAnsi" w:hAnsiTheme="minorHAnsi" w:cstheme="minorHAnsi"/>
        </w:rPr>
        <w:t>Prodávající není oprávněn jakékoliv jeho pohledávky vůči kupujícímu, které vzniknou na základě této uzavřené smlouvy, započítat vůči pohledávkám kupujícího vůči prodávajícímu.</w:t>
      </w:r>
    </w:p>
    <w:p w14:paraId="2760696A" w14:textId="5ACF1C2D" w:rsidR="00792FE3" w:rsidRPr="001F780C" w:rsidRDefault="00987FCF" w:rsidP="00FF21BC">
      <w:pPr>
        <w:tabs>
          <w:tab w:val="left" w:pos="0"/>
        </w:tabs>
        <w:spacing w:after="60" w:line="240" w:lineRule="auto"/>
        <w:ind w:left="567" w:hanging="561"/>
        <w:jc w:val="both"/>
      </w:pPr>
      <w:r>
        <w:rPr>
          <w:bCs/>
        </w:rPr>
        <w:t>3</w:t>
      </w:r>
      <w:r w:rsidR="009F3EFF" w:rsidRPr="009F3EFF">
        <w:rPr>
          <w:bCs/>
        </w:rPr>
        <w:t>.</w:t>
      </w:r>
      <w:r w:rsidR="009F3EFF">
        <w:rPr>
          <w:b/>
        </w:rPr>
        <w:t xml:space="preserve"> </w:t>
      </w:r>
      <w:r w:rsidR="009F3EFF">
        <w:rPr>
          <w:b/>
        </w:rPr>
        <w:tab/>
      </w:r>
      <w:r w:rsidR="00792FE3" w:rsidRPr="001F780C">
        <w:t xml:space="preserve">Prodávající není oprávněn v průběhu plnění závazku dle této smlouvy ani po jeho splnění bez písemného souhlasu kupujícího poskytovat jakékoliv informace, se kterými se seznámil v souvislosti s plněním této smlouvy třetím osobám. Poskytnuté informace jsou ve smyslu § 1730 OZ považovány za důvěrné. </w:t>
      </w:r>
    </w:p>
    <w:p w14:paraId="26035804" w14:textId="71D49990" w:rsidR="00792FE3" w:rsidRPr="001F780C" w:rsidRDefault="00987FCF" w:rsidP="00B63A1C">
      <w:pPr>
        <w:tabs>
          <w:tab w:val="left" w:pos="0"/>
        </w:tabs>
        <w:spacing w:line="240" w:lineRule="auto"/>
        <w:ind w:left="567" w:hanging="567"/>
        <w:jc w:val="both"/>
      </w:pPr>
      <w:r>
        <w:rPr>
          <w:bCs/>
        </w:rPr>
        <w:lastRenderedPageBreak/>
        <w:t>4</w:t>
      </w:r>
      <w:r w:rsidR="0090455D" w:rsidRPr="0090455D">
        <w:rPr>
          <w:bCs/>
        </w:rPr>
        <w:t>.</w:t>
      </w:r>
      <w:r w:rsidR="0090455D">
        <w:rPr>
          <w:b/>
        </w:rPr>
        <w:t xml:space="preserve"> </w:t>
      </w:r>
      <w:r w:rsidR="0090455D">
        <w:tab/>
      </w:r>
      <w:r w:rsidR="00792FE3" w:rsidRPr="001F780C">
        <w:t>Prodávající je povinen neprodleně vyrozumět kupujícího o případném ohrožení doby plnění a o všech skutečnostech, které mohou řádné a včasné plnění předmětu této smlouvy znemožnit a vyvolat jednání smluvních stran.</w:t>
      </w:r>
    </w:p>
    <w:p w14:paraId="41E5C438" w14:textId="77777777" w:rsidR="009F17B4" w:rsidRDefault="009F17B4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</w:p>
    <w:p w14:paraId="33336C1E" w14:textId="17CA2B24" w:rsidR="00140DD3" w:rsidRPr="0090455D" w:rsidRDefault="003874D8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0455D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VII.</w:t>
      </w:r>
    </w:p>
    <w:p w14:paraId="56C78527" w14:textId="77777777" w:rsidR="003874D8" w:rsidRPr="0090455D" w:rsidRDefault="003874D8" w:rsidP="003874D8">
      <w:pPr>
        <w:pStyle w:val="Nzev"/>
        <w:pBdr>
          <w:bottom w:val="none" w:sz="0" w:space="0" w:color="auto"/>
        </w:pBdr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</w:t>
      </w:r>
      <w:r w:rsidR="00140DD3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Záru</w:t>
      </w:r>
      <w:r w:rsidR="00FB73BA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ka za jakost a reklamační podmínky</w:t>
      </w:r>
    </w:p>
    <w:p w14:paraId="3F4C033B" w14:textId="6236B3FC" w:rsidR="001B3449" w:rsidRDefault="003874D8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F780C">
        <w:t>Prodávající poskytuje kupujícímu záruku za jakost zboží spočívající v tom, že zboží</w:t>
      </w:r>
      <w:r>
        <w:t xml:space="preserve"> </w:t>
      </w:r>
      <w:r w:rsidRPr="001F780C">
        <w:t>bude po záruční dobu</w:t>
      </w:r>
      <w:r w:rsidR="004E1399">
        <w:t xml:space="preserve"> </w:t>
      </w:r>
      <w:r w:rsidRPr="001F780C">
        <w:t>způsobilé pro použití k ujednaným, případně jinak obvyklým účelům a zachová si ujednané, případně jinak obvyklé vlastnosti</w:t>
      </w:r>
      <w:r>
        <w:t>.</w:t>
      </w:r>
    </w:p>
    <w:p w14:paraId="3BCBD61B" w14:textId="23320233" w:rsidR="0086701F" w:rsidRPr="0086701F" w:rsidRDefault="003E5B9D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38170D">
        <w:rPr>
          <w:rFonts w:asciiTheme="minorHAnsi" w:hAnsiTheme="minorHAnsi" w:cstheme="minorHAnsi"/>
        </w:rPr>
        <w:t xml:space="preserve">Záruční doba zboží je smluvními stranami sjednána na </w:t>
      </w:r>
      <w:r>
        <w:rPr>
          <w:rFonts w:asciiTheme="minorHAnsi" w:hAnsiTheme="minorHAnsi" w:cstheme="minorHAnsi"/>
        </w:rPr>
        <w:t xml:space="preserve">dobu </w:t>
      </w:r>
      <w:r w:rsidR="00E667CA" w:rsidRPr="00E667CA">
        <w:rPr>
          <w:rFonts w:asciiTheme="minorHAnsi" w:hAnsiTheme="minorHAnsi" w:cstheme="minorHAnsi"/>
          <w:highlight w:val="yellow"/>
        </w:rPr>
        <w:t>…………………...</w:t>
      </w:r>
      <w:r w:rsidR="00E667CA">
        <w:rPr>
          <w:rFonts w:asciiTheme="minorHAnsi" w:hAnsiTheme="minorHAnsi" w:cstheme="minorHAnsi"/>
        </w:rPr>
        <w:t xml:space="preserve"> </w:t>
      </w:r>
      <w:r w:rsidR="00E667CA" w:rsidRPr="00E667CA">
        <w:rPr>
          <w:rFonts w:asciiTheme="minorHAnsi" w:hAnsiTheme="minorHAnsi" w:cstheme="minorHAnsi"/>
          <w:i/>
          <w:iCs/>
          <w:highlight w:val="yellow"/>
        </w:rPr>
        <w:t>(doplní dodavatel min. 36</w:t>
      </w:r>
      <w:r w:rsidRPr="00E667CA">
        <w:rPr>
          <w:rFonts w:asciiTheme="minorHAnsi" w:hAnsiTheme="minorHAnsi" w:cstheme="minorHAnsi"/>
          <w:i/>
          <w:iCs/>
          <w:highlight w:val="yellow"/>
        </w:rPr>
        <w:t xml:space="preserve"> </w:t>
      </w:r>
      <w:r w:rsidR="0086701F" w:rsidRPr="00E667CA">
        <w:rPr>
          <w:rFonts w:asciiTheme="minorHAnsi" w:hAnsiTheme="minorHAnsi" w:cstheme="minorHAnsi"/>
          <w:i/>
          <w:iCs/>
          <w:highlight w:val="yellow"/>
        </w:rPr>
        <w:t>měsíců</w:t>
      </w:r>
      <w:r w:rsidR="00E667CA" w:rsidRPr="00E667CA">
        <w:rPr>
          <w:rFonts w:asciiTheme="minorHAnsi" w:hAnsiTheme="minorHAnsi" w:cstheme="minorHAnsi"/>
          <w:i/>
          <w:iCs/>
          <w:highlight w:val="yellow"/>
        </w:rPr>
        <w:t>)</w:t>
      </w:r>
      <w:r w:rsidRPr="0038170D">
        <w:rPr>
          <w:rFonts w:asciiTheme="minorHAnsi" w:hAnsiTheme="minorHAnsi" w:cstheme="minorHAnsi"/>
        </w:rPr>
        <w:t>.</w:t>
      </w:r>
      <w:r w:rsidRPr="00F80E7D">
        <w:rPr>
          <w:rFonts w:asciiTheme="minorHAnsi" w:hAnsiTheme="minorHAnsi" w:cstheme="minorHAnsi"/>
        </w:rPr>
        <w:t xml:space="preserve"> </w:t>
      </w:r>
      <w:r w:rsidRPr="00F80E7D">
        <w:rPr>
          <w:rFonts w:cs="Calibri"/>
        </w:rPr>
        <w:t xml:space="preserve">Záruční doba počíná běžet dnem předání </w:t>
      </w:r>
      <w:r>
        <w:rPr>
          <w:rFonts w:cs="Calibri"/>
        </w:rPr>
        <w:t>zboží</w:t>
      </w:r>
      <w:r w:rsidRPr="00F80E7D">
        <w:rPr>
          <w:rFonts w:cs="Calibri"/>
        </w:rPr>
        <w:t xml:space="preserve"> bez vad kupujícímu dle této smlouvy. </w:t>
      </w:r>
      <w:r w:rsidRPr="007A2ED1">
        <w:rPr>
          <w:rFonts w:asciiTheme="minorHAnsi" w:hAnsiTheme="minorHAnsi" w:cstheme="minorHAnsi"/>
        </w:rPr>
        <w:t>Záruční doba neběží po dobu, po kterou kupující nemůže užívat zboží pro jeho vady, za které odpovídá prodávající.</w:t>
      </w:r>
      <w:r w:rsidR="0086701F">
        <w:rPr>
          <w:rFonts w:asciiTheme="minorHAnsi" w:hAnsiTheme="minorHAnsi" w:cstheme="minorHAnsi"/>
        </w:rPr>
        <w:t xml:space="preserve"> </w:t>
      </w:r>
    </w:p>
    <w:p w14:paraId="3A0CA11E" w14:textId="3E4BC6CE" w:rsidR="006E723E" w:rsidRDefault="003874D8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F780C">
        <w:t xml:space="preserve">V záruční době je kupující povinen reklamovat vady </w:t>
      </w:r>
      <w:r w:rsidR="0086701F">
        <w:t>zboží</w:t>
      </w:r>
      <w:r w:rsidRPr="001F780C">
        <w:t xml:space="preserve"> bez zbytečného odkladu poté, co tyto vady zjistí, nejpozději však do 30 kalendářních dní.</w:t>
      </w:r>
    </w:p>
    <w:p w14:paraId="1EA80CA5" w14:textId="77777777" w:rsidR="00E57D01" w:rsidRPr="007D4423" w:rsidRDefault="00E57D01" w:rsidP="00B63A1C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370E7D69" w14:textId="1F4E60DB" w:rsidR="0036498A" w:rsidRDefault="0036498A" w:rsidP="00B63A1C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color w:val="000000" w:themeColor="text1"/>
          <w:kern w:val="1"/>
          <w:lang w:eastAsia="hi-IN" w:bidi="hi-IN"/>
        </w:rPr>
      </w:pPr>
      <w:bookmarkStart w:id="4" w:name="_Hlk101001266"/>
      <w:r w:rsidRPr="0036498A">
        <w:rPr>
          <w:rFonts w:eastAsia="SimSun" w:cs="Calibri"/>
          <w:color w:val="000000" w:themeColor="text1"/>
          <w:kern w:val="1"/>
          <w:lang w:eastAsia="hi-IN" w:bidi="hi-IN"/>
        </w:rPr>
        <w:t>Kupující</w:t>
      </w:r>
      <w:r>
        <w:rPr>
          <w:rFonts w:eastAsia="SimSun" w:cs="Calibri"/>
          <w:color w:val="000000" w:themeColor="text1"/>
          <w:kern w:val="1"/>
          <w:lang w:eastAsia="hi-IN" w:bidi="hi-IN"/>
        </w:rPr>
        <w:t>, resp. uživatel</w:t>
      </w:r>
      <w:r w:rsidRPr="0036498A">
        <w:rPr>
          <w:rFonts w:eastAsia="SimSun" w:cs="Calibri"/>
          <w:color w:val="000000" w:themeColor="text1"/>
          <w:kern w:val="1"/>
          <w:lang w:eastAsia="hi-IN" w:bidi="hi-IN"/>
        </w:rPr>
        <w:t xml:space="preserve"> bude vady zboží oznamovat na:</w:t>
      </w:r>
    </w:p>
    <w:p w14:paraId="076E32AC" w14:textId="767FF7E5" w:rsidR="0036498A" w:rsidRPr="0036498A" w:rsidRDefault="0036498A" w:rsidP="0036498A">
      <w:pPr>
        <w:pStyle w:val="Odstavecseseznamem"/>
        <w:widowControl w:val="0"/>
        <w:numPr>
          <w:ilvl w:val="0"/>
          <w:numId w:val="22"/>
        </w:numPr>
        <w:tabs>
          <w:tab w:val="left" w:pos="567"/>
        </w:tabs>
        <w:suppressAutoHyphens/>
        <w:spacing w:after="60" w:line="240" w:lineRule="atLeast"/>
        <w:jc w:val="both"/>
        <w:rPr>
          <w:rFonts w:eastAsia="SimSun" w:cs="Calibri"/>
          <w:b/>
          <w:kern w:val="1"/>
          <w:lang w:eastAsia="hi-IN" w:bidi="hi-IN"/>
        </w:rPr>
      </w:pPr>
      <w:r w:rsidRPr="0036498A">
        <w:rPr>
          <w:rFonts w:eastAsia="SimSun" w:cs="Calibri"/>
          <w:b/>
          <w:kern w:val="1"/>
          <w:highlight w:val="yellow"/>
          <w:lang w:eastAsia="hi-IN" w:bidi="hi-IN"/>
        </w:rPr>
        <w:t>e-mail: ………………………………</w:t>
      </w:r>
      <w:r w:rsidRPr="0036498A">
        <w:rPr>
          <w:rFonts w:eastAsia="SimSun" w:cs="Calibri"/>
          <w:i/>
          <w:kern w:val="1"/>
          <w:highlight w:val="yellow"/>
          <w:lang w:eastAsia="hi-IN" w:bidi="hi-IN"/>
        </w:rPr>
        <w:t xml:space="preserve"> doplní dodavatel</w:t>
      </w:r>
      <w:r w:rsidRPr="0036498A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2CF419D" w14:textId="4F0A654C" w:rsidR="0036498A" w:rsidRPr="0036498A" w:rsidRDefault="0036498A" w:rsidP="0036498A">
      <w:pPr>
        <w:pStyle w:val="Odstavecseseznamem"/>
        <w:widowControl w:val="0"/>
        <w:numPr>
          <w:ilvl w:val="0"/>
          <w:numId w:val="22"/>
        </w:numPr>
        <w:tabs>
          <w:tab w:val="left" w:pos="567"/>
        </w:tabs>
        <w:suppressAutoHyphens/>
        <w:spacing w:after="60" w:line="240" w:lineRule="atLeast"/>
        <w:jc w:val="both"/>
        <w:rPr>
          <w:rFonts w:eastAsia="SimSun" w:cs="Calibri"/>
          <w:b/>
          <w:kern w:val="1"/>
          <w:lang w:eastAsia="hi-IN" w:bidi="hi-IN"/>
        </w:rPr>
      </w:pPr>
      <w:r w:rsidRPr="0036498A">
        <w:rPr>
          <w:rFonts w:eastAsia="SimSun" w:cs="Calibri"/>
          <w:b/>
          <w:kern w:val="1"/>
          <w:highlight w:val="yellow"/>
          <w:lang w:eastAsia="hi-IN" w:bidi="hi-IN"/>
        </w:rPr>
        <w:t>adresu: ………………………………</w:t>
      </w:r>
      <w:r w:rsidRPr="0036498A">
        <w:rPr>
          <w:rFonts w:eastAsia="SimSun" w:cs="Calibri"/>
          <w:i/>
          <w:kern w:val="1"/>
          <w:highlight w:val="yellow"/>
          <w:lang w:eastAsia="hi-IN" w:bidi="hi-IN"/>
        </w:rPr>
        <w:t xml:space="preserve"> doplní dodavatel</w:t>
      </w:r>
      <w:r w:rsidRPr="0036498A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FCEE159" w14:textId="6504F5FE" w:rsidR="00E57D01" w:rsidRPr="0036498A" w:rsidRDefault="00E57D01" w:rsidP="0036498A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color w:val="000000" w:themeColor="text1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Prodávající je povinen nejpozději do </w:t>
      </w:r>
      <w:r>
        <w:rPr>
          <w:rFonts w:eastAsia="SimSun" w:cs="Calibri"/>
          <w:kern w:val="1"/>
          <w:lang w:eastAsia="hi-IN" w:bidi="hi-IN"/>
        </w:rPr>
        <w:t>5 kalendářních</w:t>
      </w:r>
      <w:r w:rsidRPr="007D4423">
        <w:rPr>
          <w:rFonts w:eastAsia="SimSun" w:cs="Calibri"/>
          <w:kern w:val="1"/>
          <w:lang w:eastAsia="hi-IN" w:bidi="hi-IN"/>
        </w:rPr>
        <w:t xml:space="preserve"> dn</w:t>
      </w:r>
      <w:r>
        <w:rPr>
          <w:rFonts w:eastAsia="SimSun" w:cs="Calibri"/>
          <w:kern w:val="1"/>
          <w:lang w:eastAsia="hi-IN" w:bidi="hi-IN"/>
        </w:rPr>
        <w:t>ů</w:t>
      </w:r>
      <w:r w:rsidRPr="007D4423">
        <w:rPr>
          <w:rFonts w:eastAsia="SimSun" w:cs="Calibri"/>
          <w:kern w:val="1"/>
          <w:lang w:eastAsia="hi-IN" w:bidi="hi-IN"/>
        </w:rPr>
        <w:t xml:space="preserve"> po obdržení reklamace písemně oznámit </w:t>
      </w:r>
      <w:r w:rsidRPr="00133407">
        <w:rPr>
          <w:rFonts w:eastAsia="SimSun" w:cs="Calibri"/>
          <w:color w:val="000000" w:themeColor="text1"/>
          <w:kern w:val="1"/>
          <w:lang w:eastAsia="hi-IN" w:bidi="hi-IN"/>
        </w:rPr>
        <w:t>kupujícímu, zda reklamaci uznává či neuznává. Pokud tak neučiní, má se za to, že reklamaci uznává.</w:t>
      </w:r>
      <w:bookmarkEnd w:id="4"/>
    </w:p>
    <w:p w14:paraId="20F28A3C" w14:textId="2C1FCC53" w:rsidR="0086701F" w:rsidRPr="0086701F" w:rsidRDefault="0086701F" w:rsidP="000251EB">
      <w:pPr>
        <w:pStyle w:val="Odstavecseseznamem"/>
        <w:numPr>
          <w:ilvl w:val="0"/>
          <w:numId w:val="4"/>
        </w:numPr>
        <w:tabs>
          <w:tab w:val="left" w:pos="709"/>
        </w:tabs>
        <w:spacing w:after="60" w:line="240" w:lineRule="auto"/>
        <w:ind w:left="567" w:hanging="567"/>
        <w:contextualSpacing w:val="0"/>
        <w:jc w:val="both"/>
      </w:pPr>
      <w:r w:rsidRPr="0086701F">
        <w:t xml:space="preserve">V záruční době je prodávající povinen bezplatně odstraňovat reklamované vady, popřípadě uspokojit jiný nárok kupujícího z vadného plnění a to tak, že je prodávající povinen nastoupit k řešení reklamace </w:t>
      </w:r>
      <w:r w:rsidR="0036498A">
        <w:t>vadného</w:t>
      </w:r>
      <w:r w:rsidRPr="0086701F">
        <w:t xml:space="preserve"> zboží nejpozději do </w:t>
      </w:r>
      <w:r w:rsidR="00987FCF">
        <w:t>2 pracovních dnů</w:t>
      </w:r>
      <w:r w:rsidRPr="0086701F">
        <w:t xml:space="preserve"> od nahlášení vad zboží kupujícím prodávajícímu </w:t>
      </w:r>
      <w:r w:rsidR="0036498A">
        <w:t xml:space="preserve">písemně nebo </w:t>
      </w:r>
      <w:r w:rsidRPr="0086701F">
        <w:t>telefonicky, pokud se smluvní strany nedohodnou jinak.</w:t>
      </w:r>
    </w:p>
    <w:p w14:paraId="6B8C2A50" w14:textId="77777777" w:rsidR="0036498A" w:rsidRDefault="0036498A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8.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Pokud vadnou část zboží nebo celé zboží není možno opravit, má kupující právo na výměnu vadného zboží nebo jeho vadné části stejných či vyšších parametrů</w:t>
      </w:r>
      <w:r>
        <w:rPr>
          <w:rFonts w:cs="Calibri"/>
          <w:lang w:eastAsia="ar-SA"/>
        </w:rPr>
        <w:t xml:space="preserve">, </w:t>
      </w:r>
      <w:r w:rsidR="00E57D01" w:rsidRPr="00E57D01">
        <w:rPr>
          <w:rFonts w:cs="Calibri"/>
          <w:lang w:eastAsia="ar-SA"/>
        </w:rPr>
        <w:t xml:space="preserve">případně právo od smlouvy v dané části odstoupit. </w:t>
      </w:r>
    </w:p>
    <w:p w14:paraId="7EA3BE67" w14:textId="23A9F9EA" w:rsidR="00E57D01" w:rsidRPr="00E57D01" w:rsidRDefault="0036498A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9.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Nebude-li vada odstraněna do 30 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6ACC7C5D" w14:textId="19A267FB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0.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>Pokud dojde v průběhu záruční doby k výměně některého dílu zboží nebo jeho součásti, je kupující povinen prodávajícímu vydat vadnou součást, která byla vyměněna za účelem uplatnění reklamačních nároků prodávajícího vůči výrobci vadného dílu.</w:t>
      </w:r>
    </w:p>
    <w:p w14:paraId="449863D2" w14:textId="2298EA68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1.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 xml:space="preserve">Pokud se na zboží vyskytne třikrát během záruční doby stejná vada, je prodávající povinen dodat kupujícímu zboží nové, a to v konfiguraci minimálně stejné jako vadné zboží. Na toto nové zboží bude poskytnuta nová záruka v délce uvedené v odst. 1 tohoto článku. </w:t>
      </w:r>
    </w:p>
    <w:p w14:paraId="66A85F7C" w14:textId="77777777" w:rsidR="0036498A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2.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>O odstranění reklamované vady sepíše prodávající protokol, ve kterém potvrdí odstranění vady nebo uvede důvody, pro které kupující odmítá opravu převzít.</w:t>
      </w:r>
      <w:r w:rsidRPr="00E57D01">
        <w:t xml:space="preserve"> </w:t>
      </w:r>
    </w:p>
    <w:p w14:paraId="68F7F369" w14:textId="2F5CE6F8" w:rsidR="00E57D01" w:rsidRPr="00E57D01" w:rsidRDefault="00FF21BC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13.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Neshodnou-li se smluvní strany v 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0B41EB13" w14:textId="74291CEF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FF21BC">
        <w:rPr>
          <w:rFonts w:cs="Calibri"/>
          <w:lang w:eastAsia="ar-SA"/>
        </w:rPr>
        <w:t xml:space="preserve">4. </w:t>
      </w:r>
      <w:r w:rsidR="00FF21BC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 xml:space="preserve">Prodávající je povinen uhradit kupujícímu škodu, která mu vznikla vadným plněním, a to v plné výši. Prodávající rovněž kupujícímu uhradí náklady vzniklé při uplatňování práv z odpovědnosti za vady.  </w:t>
      </w:r>
    </w:p>
    <w:p w14:paraId="722B0A13" w14:textId="2B1E995E" w:rsidR="00140DD3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asciiTheme="minorHAnsi" w:hAnsiTheme="minorHAnsi" w:cstheme="minorHAnsi"/>
          <w:sz w:val="20"/>
          <w:szCs w:val="20"/>
        </w:rPr>
      </w:pPr>
      <w:r w:rsidRPr="00E57D01">
        <w:rPr>
          <w:rFonts w:cs="Calibri"/>
          <w:lang w:eastAsia="ar-SA"/>
        </w:rPr>
        <w:t>1</w:t>
      </w:r>
      <w:r w:rsidR="00FF21BC">
        <w:rPr>
          <w:rFonts w:cs="Calibri"/>
          <w:lang w:eastAsia="ar-SA"/>
        </w:rPr>
        <w:t xml:space="preserve">5. </w:t>
      </w:r>
      <w:r w:rsidR="00FF21BC">
        <w:rPr>
          <w:rFonts w:cs="Calibri"/>
          <w:lang w:eastAsia="ar-SA"/>
        </w:rPr>
        <w:tab/>
      </w:r>
      <w:r w:rsidR="00B63A1C" w:rsidRPr="00B63A1C">
        <w:rPr>
          <w:rFonts w:cs="Calibri"/>
          <w:lang w:eastAsia="ar-SA"/>
        </w:rPr>
        <w:t>Prodávající neodpovídá za vady, které byly způsobeny nesprávným užíváním uživatele nebo třetí osobou.</w:t>
      </w:r>
    </w:p>
    <w:p w14:paraId="0C9279D3" w14:textId="77777777" w:rsidR="0086701F" w:rsidRDefault="0086701F" w:rsidP="00140DD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2E6213" w14:textId="77777777" w:rsidR="00CA3DE5" w:rsidRPr="00AF63BA" w:rsidRDefault="009B00AB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VIII.</w:t>
      </w:r>
    </w:p>
    <w:p w14:paraId="267577C1" w14:textId="77777777" w:rsidR="00CA3DE5" w:rsidRPr="00AF63BA" w:rsidRDefault="00CA3DE5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>Přechod vlastnictví a nebezpečí škody</w:t>
      </w:r>
    </w:p>
    <w:p w14:paraId="037FDC8B" w14:textId="77777777" w:rsidR="00CA3DE5" w:rsidRDefault="00CA3DE5" w:rsidP="006A05E3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B3C612A" w14:textId="793FFFC8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 xml:space="preserve">Vlastnické právo ke zboží přechází z prodávajícího na kupujícího okamžikem </w:t>
      </w:r>
      <w:r w:rsidR="00B62009">
        <w:t>převzetí zboží</w:t>
      </w:r>
      <w:r w:rsidR="00FF21BC">
        <w:t xml:space="preserve"> kupujícím</w:t>
      </w:r>
      <w:r w:rsidR="007759A1" w:rsidRPr="00B27F6E">
        <w:t>.</w:t>
      </w:r>
    </w:p>
    <w:p w14:paraId="36686997" w14:textId="77777777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S přechodem vlastnického práva přechází současně na kupujícího i nebezpečí škody na předmětu koupě.</w:t>
      </w:r>
    </w:p>
    <w:p w14:paraId="5EA79DD2" w14:textId="77777777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Prodávající je povinen nahradit kupujícímu v plné výši újmu, která kupujícímu vznikla vadným plněním nebo jako důsledek porušení povinností a závazků prodávajícího dle této smlouvy.</w:t>
      </w:r>
    </w:p>
    <w:p w14:paraId="4345025D" w14:textId="4188DB5A" w:rsidR="007759A1" w:rsidRPr="00276774" w:rsidRDefault="00AF63BA" w:rsidP="00276774">
      <w:pPr>
        <w:tabs>
          <w:tab w:val="left" w:pos="567"/>
        </w:tabs>
        <w:spacing w:after="60" w:line="240" w:lineRule="auto"/>
        <w:ind w:left="567" w:hanging="567"/>
        <w:jc w:val="both"/>
      </w:pPr>
      <w:r w:rsidRPr="00AF63BA">
        <w:rPr>
          <w:bCs/>
        </w:rPr>
        <w:t>4.</w:t>
      </w:r>
      <w:r>
        <w:rPr>
          <w:b/>
        </w:rPr>
        <w:t xml:space="preserve"> </w:t>
      </w:r>
      <w:r>
        <w:tab/>
      </w:r>
      <w:r w:rsidR="007759A1" w:rsidRPr="001F780C">
        <w:t>Smluvní strany se dohodly, že v případě náhrady škody se bude hradit pouze skutečná prokazatelně vzniklá škoda.</w:t>
      </w:r>
    </w:p>
    <w:p w14:paraId="49789502" w14:textId="77777777" w:rsidR="007759A1" w:rsidRDefault="007759A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F7D8CD1" w14:textId="4B139C84" w:rsidR="00E57D01" w:rsidRPr="007D4423" w:rsidRDefault="00E57D01" w:rsidP="00FF21BC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>I</w:t>
      </w:r>
      <w:r w:rsidR="00FF21BC">
        <w:rPr>
          <w:rFonts w:eastAsia="SimSun" w:cs="Calibri"/>
          <w:b/>
          <w:bCs/>
          <w:kern w:val="1"/>
          <w:lang w:eastAsia="hi-IN" w:bidi="hi-IN"/>
        </w:rPr>
        <w:t>X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3E903074" w14:textId="77777777" w:rsidR="00E57D01" w:rsidRDefault="00E57D01" w:rsidP="00FF21BC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Zvláštní ujednání</w:t>
      </w:r>
    </w:p>
    <w:p w14:paraId="1E943563" w14:textId="77777777" w:rsidR="00FF21BC" w:rsidRPr="007D4423" w:rsidRDefault="00FF21BC" w:rsidP="00FF21BC">
      <w:pPr>
        <w:widowControl w:val="0"/>
        <w:tabs>
          <w:tab w:val="left" w:pos="426"/>
        </w:tabs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4DFCCC0F" w14:textId="5869F376" w:rsidR="00E57D01" w:rsidRDefault="00276774" w:rsidP="00276774">
      <w:pPr>
        <w:tabs>
          <w:tab w:val="left" w:pos="567"/>
        </w:tabs>
        <w:spacing w:after="0" w:line="240" w:lineRule="auto"/>
        <w:ind w:left="564" w:hanging="56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eastAsia="SimSun" w:cs="Calibri"/>
          <w:kern w:val="1"/>
          <w:lang w:eastAsia="hi-IN" w:bidi="hi-IN"/>
        </w:rPr>
        <w:t xml:space="preserve">1. </w:t>
      </w:r>
      <w:r>
        <w:rPr>
          <w:rFonts w:eastAsia="SimSun" w:cs="Calibri"/>
          <w:kern w:val="1"/>
          <w:lang w:eastAsia="hi-IN" w:bidi="hi-IN"/>
        </w:rPr>
        <w:tab/>
      </w:r>
      <w:r w:rsidR="00E57D01" w:rsidRPr="007D4423">
        <w:rPr>
          <w:rFonts w:eastAsia="SimSun" w:cs="Calibri"/>
          <w:kern w:val="1"/>
          <w:lang w:eastAsia="hi-IN" w:bidi="hi-IN"/>
        </w:rPr>
        <w:t>Prodávající není oprávněn postoupit anebo převést jakákoliv svá práva anebo pohledávky vyplývající z této smlouvy anebo se smlouvou související na třetí osobu bez předchozího písemného souhlasu kupujícího, a to ani částečně.</w:t>
      </w:r>
    </w:p>
    <w:p w14:paraId="3D6E0B86" w14:textId="77777777" w:rsidR="00E57D01" w:rsidRDefault="00E57D0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4E8BBE9" w14:textId="77777777" w:rsidR="00E57D01" w:rsidRDefault="00E57D01" w:rsidP="0027677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1F944CB" w14:textId="36D0CF63" w:rsidR="00CA3DE5" w:rsidRPr="00AF63BA" w:rsidRDefault="007759A1" w:rsidP="00FF21BC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X.</w:t>
      </w:r>
    </w:p>
    <w:p w14:paraId="66657CC4" w14:textId="668CD21E" w:rsidR="007759A1" w:rsidRPr="0086701F" w:rsidRDefault="0039776F" w:rsidP="00FF21BC">
      <w:pPr>
        <w:pStyle w:val="Nadpis1"/>
        <w:tabs>
          <w:tab w:val="left" w:pos="709"/>
        </w:tabs>
        <w:spacing w:after="240"/>
        <w:jc w:val="center"/>
        <w:rPr>
          <w:rFonts w:asciiTheme="minorHAnsi" w:hAnsiTheme="minorHAnsi" w:cstheme="minorHAnsi"/>
        </w:rPr>
      </w:pPr>
      <w:r w:rsidRPr="00AF63BA">
        <w:rPr>
          <w:rFonts w:asciiTheme="minorHAnsi" w:hAnsiTheme="minorHAnsi" w:cstheme="minorHAnsi"/>
        </w:rPr>
        <w:t>Smluvní pokuty</w:t>
      </w:r>
    </w:p>
    <w:p w14:paraId="5E7051EE" w14:textId="7307932C" w:rsidR="007759A1" w:rsidRPr="001F780C" w:rsidRDefault="0086701F" w:rsidP="00F23925">
      <w:pPr>
        <w:tabs>
          <w:tab w:val="num" w:pos="0"/>
        </w:tabs>
        <w:spacing w:after="60" w:line="240" w:lineRule="auto"/>
        <w:ind w:left="567" w:hanging="567"/>
        <w:jc w:val="both"/>
      </w:pPr>
      <w:r>
        <w:rPr>
          <w:bCs/>
        </w:rPr>
        <w:t>1</w:t>
      </w:r>
      <w:r w:rsidR="00AF63BA" w:rsidRPr="00AF63BA">
        <w:rPr>
          <w:bCs/>
        </w:rPr>
        <w:t>.</w:t>
      </w:r>
      <w:r w:rsidR="00AF63BA">
        <w:rPr>
          <w:b/>
        </w:rPr>
        <w:t xml:space="preserve"> </w:t>
      </w:r>
      <w:r w:rsidR="00AF63BA">
        <w:tab/>
      </w:r>
      <w:r w:rsidRPr="00440AC0">
        <w:rPr>
          <w:rFonts w:asciiTheme="minorHAnsi" w:hAnsiTheme="minorHAnsi" w:cstheme="minorHAnsi"/>
        </w:rPr>
        <w:t xml:space="preserve">V případě prodlení s dodáním předmětu koupě </w:t>
      </w:r>
      <w:r>
        <w:rPr>
          <w:rFonts w:asciiTheme="minorHAnsi" w:hAnsiTheme="minorHAnsi" w:cstheme="minorHAnsi"/>
        </w:rPr>
        <w:t>do místa plnění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</w:t>
      </w:r>
      <w:r w:rsidRPr="00440AC0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 xml:space="preserve">kupující oprávněn požadovat na </w:t>
      </w:r>
      <w:r w:rsidRPr="00440AC0">
        <w:rPr>
          <w:rFonts w:asciiTheme="minorHAnsi" w:hAnsiTheme="minorHAnsi" w:cstheme="minorHAnsi"/>
        </w:rPr>
        <w:t>prodávající</w:t>
      </w:r>
      <w:r>
        <w:rPr>
          <w:rFonts w:asciiTheme="minorHAnsi" w:hAnsiTheme="minorHAnsi" w:cstheme="minorHAnsi"/>
        </w:rPr>
        <w:t>m</w:t>
      </w:r>
      <w:r w:rsidRPr="00440AC0">
        <w:rPr>
          <w:rFonts w:asciiTheme="minorHAnsi" w:hAnsiTheme="minorHAnsi" w:cstheme="minorHAnsi"/>
        </w:rPr>
        <w:t xml:space="preserve"> 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 xml:space="preserve"> % z</w:t>
      </w:r>
      <w:r w:rsidR="00276774">
        <w:rPr>
          <w:rFonts w:asciiTheme="minorHAnsi" w:hAnsiTheme="minorHAnsi" w:cstheme="minorHAnsi"/>
        </w:rPr>
        <w:t xml:space="preserve"> kupní </w:t>
      </w:r>
      <w:r w:rsidRPr="00440AC0">
        <w:rPr>
          <w:rFonts w:asciiTheme="minorHAnsi" w:hAnsiTheme="minorHAnsi" w:cstheme="minorHAnsi"/>
        </w:rPr>
        <w:t xml:space="preserve">ceny </w:t>
      </w:r>
      <w:r>
        <w:rPr>
          <w:rFonts w:asciiTheme="minorHAnsi" w:hAnsiTheme="minorHAnsi" w:cstheme="minorHAnsi"/>
        </w:rPr>
        <w:t>s</w:t>
      </w:r>
      <w:r w:rsidRPr="00440AC0">
        <w:rPr>
          <w:rFonts w:asciiTheme="minorHAnsi" w:hAnsiTheme="minorHAnsi" w:cstheme="minorHAnsi"/>
        </w:rPr>
        <w:t xml:space="preserve"> DPH </w:t>
      </w:r>
      <w:r w:rsidR="00276774">
        <w:rPr>
          <w:rFonts w:asciiTheme="minorHAnsi" w:hAnsiTheme="minorHAnsi" w:cstheme="minorHAnsi"/>
        </w:rPr>
        <w:t xml:space="preserve">nedodaného zboží </w:t>
      </w:r>
      <w:r w:rsidRPr="00440AC0">
        <w:rPr>
          <w:rFonts w:asciiTheme="minorHAnsi" w:hAnsiTheme="minorHAnsi" w:cstheme="minorHAnsi"/>
        </w:rPr>
        <w:t>za každý i započatý den prodlení, a to až do úplného a řádného dodání</w:t>
      </w:r>
      <w:r w:rsidR="00F23925">
        <w:rPr>
          <w:rFonts w:asciiTheme="minorHAnsi" w:hAnsiTheme="minorHAnsi" w:cstheme="minorHAnsi"/>
        </w:rPr>
        <w:t>.</w:t>
      </w:r>
    </w:p>
    <w:p w14:paraId="36EF7210" w14:textId="17A2E524" w:rsidR="00E66874" w:rsidRPr="00DB12DA" w:rsidRDefault="0086701F" w:rsidP="00F23925">
      <w:pPr>
        <w:pStyle w:val="Odstavecseseznamem"/>
        <w:tabs>
          <w:tab w:val="left" w:pos="567"/>
        </w:tabs>
        <w:spacing w:after="60" w:line="240" w:lineRule="auto"/>
        <w:ind w:left="567" w:hanging="567"/>
        <w:contextualSpacing w:val="0"/>
        <w:jc w:val="both"/>
        <w:rPr>
          <w:rFonts w:asciiTheme="minorHAnsi" w:hAnsiTheme="minorHAnsi" w:cstheme="minorHAnsi"/>
        </w:rPr>
      </w:pPr>
      <w:r>
        <w:rPr>
          <w:bCs/>
        </w:rPr>
        <w:t>2</w:t>
      </w:r>
      <w:r w:rsidR="000024A3" w:rsidRPr="000024A3">
        <w:rPr>
          <w:bCs/>
        </w:rPr>
        <w:t>.</w:t>
      </w:r>
      <w:r w:rsidR="000024A3">
        <w:rPr>
          <w:b/>
        </w:rPr>
        <w:t xml:space="preserve"> </w:t>
      </w:r>
      <w:r w:rsidR="000024A3">
        <w:rPr>
          <w:b/>
        </w:rPr>
        <w:tab/>
      </w:r>
      <w:r w:rsidRPr="00440AC0">
        <w:rPr>
          <w:rFonts w:asciiTheme="minorHAnsi" w:hAnsiTheme="minorHAnsi" w:cstheme="minorHAnsi"/>
        </w:rPr>
        <w:t>V </w:t>
      </w:r>
      <w:r w:rsidRPr="00440AC0">
        <w:rPr>
          <w:rFonts w:asciiTheme="minorHAnsi" w:eastAsia="Calibri" w:hAnsiTheme="minorHAnsi"/>
        </w:rPr>
        <w:t>případě</w:t>
      </w:r>
      <w:r w:rsidRPr="00440AC0">
        <w:rPr>
          <w:rFonts w:asciiTheme="minorHAnsi" w:hAnsiTheme="minorHAnsi" w:cstheme="minorHAnsi"/>
        </w:rPr>
        <w:t xml:space="preserve"> prodlení kupujícího se zaplacením kupní ceny či její části </w:t>
      </w:r>
      <w:r>
        <w:rPr>
          <w:rFonts w:asciiTheme="minorHAnsi" w:hAnsiTheme="minorHAnsi" w:cstheme="minorHAnsi"/>
        </w:rPr>
        <w:t>je</w:t>
      </w:r>
      <w:r w:rsidRPr="00440AC0">
        <w:rPr>
          <w:rFonts w:asciiTheme="minorHAnsi" w:hAnsiTheme="minorHAnsi" w:cstheme="minorHAnsi"/>
        </w:rPr>
        <w:t xml:space="preserve"> prodávající </w:t>
      </w:r>
      <w:r>
        <w:rPr>
          <w:rFonts w:asciiTheme="minorHAnsi" w:hAnsiTheme="minorHAnsi" w:cstheme="minorHAnsi"/>
        </w:rPr>
        <w:t>oprávněn</w:t>
      </w:r>
      <w:r w:rsidRPr="00440AC0">
        <w:rPr>
          <w:rFonts w:asciiTheme="minorHAnsi" w:hAnsiTheme="minorHAnsi" w:cstheme="minorHAnsi"/>
        </w:rPr>
        <w:t xml:space="preserve"> požadovat na kupujícím úrok z prodlení z dlužné částky ve výši 0,01 % za každý </w:t>
      </w:r>
      <w:r>
        <w:rPr>
          <w:rFonts w:asciiTheme="minorHAnsi" w:hAnsiTheme="minorHAnsi" w:cstheme="minorHAnsi"/>
        </w:rPr>
        <w:t xml:space="preserve">i započatý </w:t>
      </w:r>
      <w:r w:rsidRPr="00440AC0">
        <w:rPr>
          <w:rFonts w:asciiTheme="minorHAnsi" w:hAnsiTheme="minorHAnsi" w:cstheme="minorHAnsi"/>
        </w:rPr>
        <w:t>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307806B5" w14:textId="0E950452" w:rsidR="007759A1" w:rsidRDefault="00DB12DA" w:rsidP="00F23925">
      <w:pPr>
        <w:tabs>
          <w:tab w:val="num" w:pos="0"/>
        </w:tabs>
        <w:spacing w:after="60" w:line="240" w:lineRule="auto"/>
        <w:ind w:left="567" w:hanging="567"/>
        <w:jc w:val="both"/>
        <w:rPr>
          <w:rFonts w:cs="Calibri"/>
        </w:rPr>
      </w:pPr>
      <w:r>
        <w:rPr>
          <w:bCs/>
        </w:rPr>
        <w:t>3</w:t>
      </w:r>
      <w:r w:rsidR="00D94B2E" w:rsidRPr="00D94B2E">
        <w:rPr>
          <w:bCs/>
        </w:rPr>
        <w:t>.</w:t>
      </w:r>
      <w:r w:rsidR="00D94B2E">
        <w:rPr>
          <w:b/>
        </w:rPr>
        <w:t xml:space="preserve"> </w:t>
      </w:r>
      <w:r w:rsidR="00D94B2E">
        <w:rPr>
          <w:b/>
        </w:rPr>
        <w:tab/>
      </w:r>
      <w:r w:rsidRPr="00440AC0">
        <w:rPr>
          <w:rFonts w:asciiTheme="minorHAnsi" w:hAnsiTheme="minorHAnsi" w:cstheme="minorHAnsi"/>
        </w:rPr>
        <w:t xml:space="preserve">V případě prodlení </w:t>
      </w:r>
      <w:r>
        <w:rPr>
          <w:rFonts w:asciiTheme="minorHAnsi" w:hAnsiTheme="minorHAnsi" w:cstheme="minorHAnsi"/>
        </w:rPr>
        <w:t>prodávajícího s nástupem k řešení reklamace</w:t>
      </w:r>
      <w:r w:rsidRPr="00440AC0">
        <w:rPr>
          <w:rFonts w:asciiTheme="minorHAnsi" w:hAnsiTheme="minorHAnsi" w:cstheme="minorHAnsi"/>
        </w:rPr>
        <w:t xml:space="preserve"> </w:t>
      </w:r>
      <w:r w:rsidR="00276774">
        <w:rPr>
          <w:rFonts w:asciiTheme="minorHAnsi" w:hAnsiTheme="minorHAnsi" w:cstheme="minorHAnsi"/>
        </w:rPr>
        <w:t xml:space="preserve">vadného zboží ve lhůtě dle čl. 7 odst. 7 </w:t>
      </w:r>
      <w:r w:rsidRPr="00440AC0">
        <w:rPr>
          <w:rFonts w:asciiTheme="minorHAnsi" w:hAnsiTheme="minorHAnsi" w:cstheme="minorHAnsi"/>
        </w:rPr>
        <w:t xml:space="preserve">je </w:t>
      </w:r>
      <w:r>
        <w:rPr>
          <w:rFonts w:asciiTheme="minorHAnsi" w:hAnsiTheme="minorHAnsi" w:cstheme="minorHAnsi"/>
        </w:rPr>
        <w:t>kupující oprávněn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požadovat</w:t>
      </w:r>
      <w:r w:rsidRPr="00440AC0">
        <w:rPr>
          <w:rFonts w:asciiTheme="minorHAnsi" w:hAnsiTheme="minorHAnsi" w:cstheme="minorHAnsi"/>
        </w:rPr>
        <w:t xml:space="preserve"> </w:t>
      </w:r>
      <w:r w:rsidR="00276774">
        <w:rPr>
          <w:rFonts w:asciiTheme="minorHAnsi" w:hAnsiTheme="minorHAnsi" w:cstheme="minorHAnsi"/>
        </w:rPr>
        <w:t xml:space="preserve">na prodávajícím </w:t>
      </w:r>
      <w:r w:rsidRPr="00440AC0">
        <w:rPr>
          <w:rFonts w:asciiTheme="minorHAnsi" w:hAnsiTheme="minorHAnsi" w:cstheme="minorHAnsi"/>
        </w:rPr>
        <w:t>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> % z</w:t>
      </w:r>
      <w:r w:rsidR="00276774">
        <w:rPr>
          <w:rFonts w:asciiTheme="minorHAnsi" w:hAnsiTheme="minorHAnsi" w:cstheme="minorHAnsi"/>
        </w:rPr>
        <w:t> kupní ceny s DPH vadného zboží</w:t>
      </w:r>
      <w:r w:rsidRPr="00440AC0">
        <w:rPr>
          <w:rFonts w:asciiTheme="minorHAnsi" w:hAnsiTheme="minorHAnsi" w:cstheme="minorHAnsi"/>
        </w:rPr>
        <w:t xml:space="preserve"> za každý i započatý den prodlení</w:t>
      </w:r>
      <w:r w:rsidR="00F23925">
        <w:rPr>
          <w:rFonts w:asciiTheme="minorHAnsi" w:hAnsiTheme="minorHAnsi" w:cstheme="minorHAnsi"/>
        </w:rPr>
        <w:t xml:space="preserve"> až do </w:t>
      </w:r>
      <w:r w:rsidR="00E013DA" w:rsidRPr="00E013DA">
        <w:rPr>
          <w:rFonts w:asciiTheme="minorHAnsi" w:hAnsiTheme="minorHAnsi" w:cstheme="minorHAnsi"/>
        </w:rPr>
        <w:t>nástup</w:t>
      </w:r>
      <w:r w:rsidR="00E013DA">
        <w:rPr>
          <w:rFonts w:asciiTheme="minorHAnsi" w:hAnsiTheme="minorHAnsi" w:cstheme="minorHAnsi"/>
        </w:rPr>
        <w:t>u</w:t>
      </w:r>
      <w:r w:rsidR="00E013DA" w:rsidRPr="00E013DA">
        <w:rPr>
          <w:rFonts w:asciiTheme="minorHAnsi" w:hAnsiTheme="minorHAnsi" w:cstheme="minorHAnsi"/>
        </w:rPr>
        <w:t xml:space="preserve"> k řešení reklamace</w:t>
      </w:r>
      <w:r>
        <w:rPr>
          <w:rFonts w:asciiTheme="minorHAnsi" w:hAnsiTheme="minorHAnsi" w:cstheme="minorHAnsi"/>
        </w:rPr>
        <w:t>.</w:t>
      </w:r>
      <w:r w:rsidRPr="00440AC0">
        <w:rPr>
          <w:rFonts w:asciiTheme="minorHAnsi" w:hAnsiTheme="minorHAnsi" w:cstheme="minorHAnsi"/>
        </w:rPr>
        <w:t xml:space="preserve"> </w:t>
      </w:r>
      <w:r w:rsidRPr="00440AC0">
        <w:rPr>
          <w:rFonts w:cs="Calibri"/>
        </w:rPr>
        <w:t>Ujednáním o smluvní pokutě není dotčeno právo kupujícího na náhradu škody v plné výši. Veškeré smluvní pokuty a náhrada škody jsou splatné dnem následujícím po dni, kdy vzniklo kupujícímu právo na jejich zaplacení.</w:t>
      </w:r>
    </w:p>
    <w:p w14:paraId="3D649DD3" w14:textId="77777777" w:rsidR="00DB12DA" w:rsidRPr="001F780C" w:rsidRDefault="00DB12DA" w:rsidP="00030D82">
      <w:pPr>
        <w:tabs>
          <w:tab w:val="num" w:pos="0"/>
        </w:tabs>
        <w:spacing w:after="0" w:line="240" w:lineRule="auto"/>
        <w:ind w:left="705" w:hanging="705"/>
        <w:jc w:val="both"/>
      </w:pPr>
    </w:p>
    <w:p w14:paraId="757C6B14" w14:textId="77777777" w:rsidR="00140DD3" w:rsidRPr="007963D6" w:rsidRDefault="00140DD3" w:rsidP="00030D8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24DD92" w14:textId="03B0DA31" w:rsidR="00140DD3" w:rsidRPr="00877ADB" w:rsidRDefault="00F023EE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X</w:t>
      </w:r>
      <w:r w:rsidR="00FF21BC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.</w:t>
      </w:r>
    </w:p>
    <w:p w14:paraId="3E54F4E5" w14:textId="77777777" w:rsidR="00140DD3" w:rsidRPr="00877ADB" w:rsidRDefault="0026372C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Zánik závazků</w:t>
      </w:r>
    </w:p>
    <w:p w14:paraId="5C43BA46" w14:textId="77777777" w:rsidR="0026372C" w:rsidRPr="0026372C" w:rsidRDefault="0026372C" w:rsidP="00FF21BC">
      <w:pPr>
        <w:pStyle w:val="Bezmezer"/>
      </w:pPr>
    </w:p>
    <w:p w14:paraId="1D39D3C8" w14:textId="77777777" w:rsidR="00F23925" w:rsidRPr="00F23925" w:rsidRDefault="00F23925" w:rsidP="00F23925">
      <w:pPr>
        <w:pStyle w:val="Zkladntext"/>
        <w:numPr>
          <w:ilvl w:val="1"/>
          <w:numId w:val="4"/>
        </w:numPr>
        <w:tabs>
          <w:tab w:val="clear" w:pos="720"/>
          <w:tab w:val="left" w:pos="567"/>
        </w:tabs>
        <w:ind w:hanging="1068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Smluvní strany se dohodly, že závazek ze smluvního vztahu zaniká v těchto případech:</w:t>
      </w:r>
    </w:p>
    <w:p w14:paraId="4E7E669D" w14:textId="7797CA67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splněním všech závazků řádně a včas;</w:t>
      </w:r>
    </w:p>
    <w:p w14:paraId="62336F66" w14:textId="24AD8FEF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dohodou smluvních stran při vzájemném vyrovnání účelně vynaložených a prokazatelně doložených nákladů ke dni zániku smlouvy;</w:t>
      </w:r>
    </w:p>
    <w:p w14:paraId="6A457824" w14:textId="71296F32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jednostranným odstoupením od smlouvy pro její podstatné porušení;</w:t>
      </w:r>
    </w:p>
    <w:p w14:paraId="061EDFFD" w14:textId="0422080C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spacing w:after="60"/>
        <w:ind w:left="1281" w:hanging="357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jednostranným odstoupením kupujícího od smlouvy</w:t>
      </w:r>
      <w:r>
        <w:rPr>
          <w:rFonts w:eastAsia="Times New Roman"/>
          <w:lang w:eastAsia="cs-CZ"/>
        </w:rPr>
        <w:t>,</w:t>
      </w:r>
      <w:r w:rsidRPr="00F23925">
        <w:rPr>
          <w:rFonts w:eastAsia="Times New Roman"/>
          <w:lang w:eastAsia="cs-CZ"/>
        </w:rPr>
        <w:t xml:space="preserve"> pokud bude prodávající v insolvenčním řízení bude rozhodnuto o jeho úpadku nebo bude-li vůči prodávajícímu insolvenční návrh zamítnut pro nedostatek majetku k úhradě nákladů insolvenčního řízení.</w:t>
      </w:r>
    </w:p>
    <w:p w14:paraId="69839764" w14:textId="7E446201" w:rsidR="00F23925" w:rsidRPr="00F23925" w:rsidRDefault="00F23925" w:rsidP="00F23925">
      <w:pPr>
        <w:pStyle w:val="Zkladntext"/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 </w:t>
      </w:r>
      <w:r>
        <w:rPr>
          <w:rFonts w:eastAsia="Times New Roman"/>
          <w:lang w:eastAsia="cs-CZ"/>
        </w:rPr>
        <w:tab/>
      </w:r>
      <w:r w:rsidRPr="00F23925">
        <w:rPr>
          <w:rFonts w:eastAsia="Times New Roman"/>
          <w:lang w:eastAsia="cs-CZ"/>
        </w:rPr>
        <w:t>Kupující je oprávněn odstoupit od smlouvy pro její podstatné porušení v případě:</w:t>
      </w:r>
    </w:p>
    <w:p w14:paraId="7853D727" w14:textId="36933CC9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je prodávající v prodlení s dodáním zboží ve sjednané lhůtě dle čl. 2</w:t>
      </w:r>
      <w:r>
        <w:rPr>
          <w:rFonts w:eastAsia="Times New Roman"/>
          <w:lang w:eastAsia="cs-CZ"/>
        </w:rPr>
        <w:t xml:space="preserve"> odst. </w:t>
      </w:r>
      <w:r w:rsidRPr="00F23925">
        <w:rPr>
          <w:rFonts w:eastAsia="Times New Roman"/>
          <w:lang w:eastAsia="cs-CZ"/>
        </w:rPr>
        <w:t>2 této smlouvy delší než 10 pracovních dnů;</w:t>
      </w:r>
    </w:p>
    <w:p w14:paraId="4371EEBA" w14:textId="59A70750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lastRenderedPageBreak/>
        <w:t>jestliže prodávající nedodá, byť jen část zboží v dohodnuté kvalitě a množství, jestliže zboží nebude mít deklarované vlastnosti</w:t>
      </w:r>
      <w:r>
        <w:rPr>
          <w:rFonts w:eastAsia="Times New Roman"/>
          <w:lang w:eastAsia="cs-CZ"/>
        </w:rPr>
        <w:t>;</w:t>
      </w:r>
      <w:r w:rsidRPr="00F23925">
        <w:rPr>
          <w:rFonts w:eastAsia="Times New Roman"/>
          <w:lang w:eastAsia="cs-CZ"/>
        </w:rPr>
        <w:t xml:space="preserve"> </w:t>
      </w:r>
    </w:p>
    <w:p w14:paraId="04E01D48" w14:textId="1B01A2BC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prodávající dodá zboží, které je zatíženo právy třetích osob</w:t>
      </w:r>
      <w:r>
        <w:rPr>
          <w:rFonts w:eastAsia="Times New Roman"/>
          <w:lang w:eastAsia="cs-CZ"/>
        </w:rPr>
        <w:t>;</w:t>
      </w:r>
    </w:p>
    <w:p w14:paraId="24D0001D" w14:textId="251011BC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zboží bude opakovaně (minimálně 3x) trpět vadami, které jej budou činit nepoužitelnými vzhledem k účelu, ke kterému má sloužit</w:t>
      </w:r>
      <w:r>
        <w:rPr>
          <w:rFonts w:eastAsia="Times New Roman"/>
          <w:lang w:eastAsia="cs-CZ"/>
        </w:rPr>
        <w:t>;</w:t>
      </w:r>
    </w:p>
    <w:p w14:paraId="5AA131C6" w14:textId="1AFD7B3A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spacing w:after="60"/>
        <w:ind w:left="1281" w:hanging="357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 xml:space="preserve">jestliže je prodávající v prodlení </w:t>
      </w:r>
      <w:r w:rsidR="00095B15">
        <w:rPr>
          <w:rFonts w:eastAsia="Times New Roman"/>
          <w:lang w:eastAsia="cs-CZ"/>
        </w:rPr>
        <w:t>s nástupem k řešení reklamace</w:t>
      </w:r>
      <w:r w:rsidRPr="00F23925">
        <w:rPr>
          <w:rFonts w:eastAsia="Times New Roman"/>
          <w:lang w:eastAsia="cs-CZ"/>
        </w:rPr>
        <w:t xml:space="preserve"> </w:t>
      </w:r>
      <w:r w:rsidR="00095B15">
        <w:rPr>
          <w:rFonts w:eastAsia="Times New Roman"/>
          <w:lang w:eastAsia="cs-CZ"/>
        </w:rPr>
        <w:t>vadného zboží</w:t>
      </w:r>
      <w:r w:rsidRPr="00F23925">
        <w:rPr>
          <w:rFonts w:eastAsia="Times New Roman"/>
          <w:lang w:eastAsia="cs-CZ"/>
        </w:rPr>
        <w:t xml:space="preserve"> ve lhůtě dle čl. 7</w:t>
      </w:r>
      <w:r>
        <w:rPr>
          <w:rFonts w:eastAsia="Times New Roman"/>
          <w:lang w:eastAsia="cs-CZ"/>
        </w:rPr>
        <w:t xml:space="preserve"> odst. 7</w:t>
      </w:r>
      <w:r w:rsidRPr="00F23925">
        <w:rPr>
          <w:rFonts w:eastAsia="Times New Roman"/>
          <w:lang w:eastAsia="cs-CZ"/>
        </w:rPr>
        <w:t xml:space="preserve"> této smlouvy delší než </w:t>
      </w:r>
      <w:r w:rsidR="00095B15">
        <w:rPr>
          <w:rFonts w:eastAsia="Times New Roman"/>
          <w:lang w:eastAsia="cs-CZ"/>
        </w:rPr>
        <w:t>3</w:t>
      </w:r>
      <w:r w:rsidRPr="00F23925">
        <w:rPr>
          <w:rFonts w:eastAsia="Times New Roman"/>
          <w:lang w:eastAsia="cs-CZ"/>
        </w:rPr>
        <w:t xml:space="preserve"> pracovní dn</w:t>
      </w:r>
      <w:r w:rsidR="00095B15">
        <w:rPr>
          <w:rFonts w:eastAsia="Times New Roman"/>
          <w:lang w:eastAsia="cs-CZ"/>
        </w:rPr>
        <w:t>y</w:t>
      </w:r>
      <w:r>
        <w:rPr>
          <w:rFonts w:eastAsia="Times New Roman"/>
          <w:lang w:eastAsia="cs-CZ"/>
        </w:rPr>
        <w:t>.</w:t>
      </w:r>
    </w:p>
    <w:p w14:paraId="0402AB21" w14:textId="23A60365" w:rsidR="00F23925" w:rsidRPr="00F23925" w:rsidRDefault="00F23925" w:rsidP="00095B15">
      <w:pPr>
        <w:pStyle w:val="Zkladntext"/>
        <w:tabs>
          <w:tab w:val="clear" w:pos="720"/>
          <w:tab w:val="left" w:pos="567"/>
          <w:tab w:val="left" w:pos="709"/>
        </w:tabs>
        <w:spacing w:after="6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3. </w:t>
      </w:r>
      <w:r>
        <w:rPr>
          <w:rFonts w:eastAsia="Times New Roman"/>
          <w:lang w:eastAsia="cs-CZ"/>
        </w:rPr>
        <w:tab/>
      </w:r>
      <w:r w:rsidRPr="00F23925">
        <w:rPr>
          <w:rFonts w:eastAsia="Times New Roman"/>
          <w:lang w:eastAsia="cs-CZ"/>
        </w:rPr>
        <w:t>Odstoupení od smlouvy pro podstatné porušení smlouvy se dále řídí ustanovením § 2001 a násl. OZ.</w:t>
      </w:r>
    </w:p>
    <w:p w14:paraId="3AF5181D" w14:textId="30F6A8D5" w:rsidR="00095B15" w:rsidRDefault="00095B15" w:rsidP="00095B15">
      <w:pPr>
        <w:pStyle w:val="Zkladntext"/>
        <w:tabs>
          <w:tab w:val="clear" w:pos="720"/>
          <w:tab w:val="left" w:pos="567"/>
        </w:tabs>
        <w:autoSpaceDE/>
        <w:autoSpaceDN/>
        <w:adjustRightInd/>
        <w:ind w:left="564" w:hanging="56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4. </w:t>
      </w:r>
      <w:r>
        <w:rPr>
          <w:rFonts w:eastAsia="Times New Roman"/>
          <w:lang w:eastAsia="cs-CZ"/>
        </w:rPr>
        <w:tab/>
      </w:r>
      <w:r w:rsidR="00F23925" w:rsidRPr="00F23925">
        <w:rPr>
          <w:rFonts w:eastAsia="Times New Roman"/>
          <w:lang w:eastAsia="cs-CZ"/>
        </w:rPr>
        <w:t>Ukončením této smlouvy nejsou dotčena ustanovení týkající se smluvních pokut.</w:t>
      </w:r>
    </w:p>
    <w:p w14:paraId="0AE1A11E" w14:textId="77777777" w:rsidR="00682E0A" w:rsidRDefault="00682E0A" w:rsidP="00AB5DC4">
      <w:pPr>
        <w:spacing w:line="240" w:lineRule="auto"/>
        <w:jc w:val="both"/>
        <w:rPr>
          <w:rFonts w:cs="Calibri"/>
        </w:rPr>
      </w:pPr>
    </w:p>
    <w:p w14:paraId="3591900E" w14:textId="149DB70B" w:rsidR="00E57D01" w:rsidRPr="00846855" w:rsidRDefault="00846855" w:rsidP="00846855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E57D01" w:rsidRPr="0084685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X</w:t>
      </w:r>
      <w:r w:rsidR="00FF21BC" w:rsidRPr="0084685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II</w:t>
      </w:r>
      <w:r w:rsidR="00E57D01" w:rsidRPr="0084685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.</w:t>
      </w:r>
    </w:p>
    <w:p w14:paraId="2C503776" w14:textId="2FC823AC" w:rsidR="00E57D01" w:rsidRDefault="00E57D01" w:rsidP="00095B15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 xml:space="preserve">Registr smluv </w:t>
      </w:r>
      <w:r w:rsidR="00FF21BC">
        <w:rPr>
          <w:rFonts w:eastAsia="SimSun" w:cs="Calibri"/>
          <w:b/>
          <w:bCs/>
          <w:kern w:val="1"/>
          <w:lang w:eastAsia="hi-IN" w:bidi="hi-IN"/>
        </w:rPr>
        <w:t>–</w:t>
      </w:r>
      <w:r w:rsidRPr="007D4423">
        <w:rPr>
          <w:rFonts w:eastAsia="SimSun" w:cs="Calibri"/>
          <w:b/>
          <w:bCs/>
          <w:kern w:val="1"/>
          <w:lang w:eastAsia="hi-IN" w:bidi="hi-IN"/>
        </w:rPr>
        <w:t xml:space="preserve"> doložka</w:t>
      </w:r>
    </w:p>
    <w:p w14:paraId="2DB40DD8" w14:textId="77777777" w:rsidR="00FF21BC" w:rsidRPr="007D4423" w:rsidRDefault="00FF21BC" w:rsidP="00FF21BC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1C6C838F" w14:textId="77777777" w:rsidR="00E57D01" w:rsidRPr="007D4423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09FFC8B0" w14:textId="77777777" w:rsidR="00E57D01" w:rsidRPr="007D4423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>
        <w:rPr>
          <w:rFonts w:eastAsia="SimSun" w:cs="Calibri"/>
          <w:kern w:val="2"/>
          <w:lang w:eastAsia="hi-IN" w:bidi="hi-IN"/>
        </w:rPr>
        <w:t>, ve znění pozdějších předpisů</w:t>
      </w:r>
      <w:r w:rsidRPr="007D4423">
        <w:rPr>
          <w:rFonts w:eastAsia="SimSun" w:cs="Calibri"/>
          <w:kern w:val="2"/>
          <w:lang w:eastAsia="hi-IN" w:bidi="hi-IN"/>
        </w:rPr>
        <w:t>.</w:t>
      </w:r>
    </w:p>
    <w:p w14:paraId="34C2C335" w14:textId="77777777" w:rsidR="00E57D01" w:rsidRPr="00710649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 xml:space="preserve">Zveřejnění smlouvy a metadat v registru smluv zajistí kupující, ve lhůtě a za podmínek stanovených dle zákona č. 340/2015 Sb., a to včetně osobních údajů. </w:t>
      </w:r>
    </w:p>
    <w:p w14:paraId="6271748F" w14:textId="77777777" w:rsidR="00E57D01" w:rsidRPr="00682E0A" w:rsidRDefault="00E57D01" w:rsidP="00AB5DC4">
      <w:pPr>
        <w:spacing w:line="240" w:lineRule="auto"/>
        <w:jc w:val="both"/>
        <w:rPr>
          <w:rFonts w:cs="Calibri"/>
        </w:rPr>
      </w:pPr>
    </w:p>
    <w:p w14:paraId="0CEEA1D1" w14:textId="657D9B71" w:rsidR="0026372C" w:rsidRPr="00877ADB" w:rsidRDefault="009C068B" w:rsidP="00FF21BC">
      <w:pPr>
        <w:pStyle w:val="Nadpis5"/>
        <w:spacing w:line="240" w:lineRule="auto"/>
        <w:jc w:val="center"/>
        <w:rPr>
          <w:sz w:val="22"/>
          <w:szCs w:val="22"/>
        </w:rPr>
      </w:pPr>
      <w:r w:rsidRPr="00877ADB">
        <w:rPr>
          <w:sz w:val="22"/>
          <w:szCs w:val="22"/>
        </w:rPr>
        <w:t xml:space="preserve">Článek </w:t>
      </w:r>
      <w:r w:rsidR="00877ADB">
        <w:rPr>
          <w:sz w:val="22"/>
          <w:szCs w:val="22"/>
        </w:rPr>
        <w:t>XI</w:t>
      </w:r>
      <w:r w:rsidR="00FF21BC">
        <w:rPr>
          <w:sz w:val="22"/>
          <w:szCs w:val="22"/>
        </w:rPr>
        <w:t>II</w:t>
      </w:r>
      <w:r w:rsidR="00877ADB">
        <w:rPr>
          <w:sz w:val="22"/>
          <w:szCs w:val="22"/>
        </w:rPr>
        <w:t>.</w:t>
      </w:r>
    </w:p>
    <w:p w14:paraId="73143C99" w14:textId="6A65AC25" w:rsidR="00FF21BC" w:rsidRDefault="0026372C" w:rsidP="00FF21BC">
      <w:pPr>
        <w:pStyle w:val="Nadpis3"/>
        <w:spacing w:after="0" w:line="240" w:lineRule="auto"/>
        <w:rPr>
          <w:sz w:val="22"/>
          <w:szCs w:val="22"/>
        </w:rPr>
      </w:pPr>
      <w:r w:rsidRPr="00877ADB">
        <w:rPr>
          <w:sz w:val="22"/>
          <w:szCs w:val="22"/>
        </w:rPr>
        <w:t>Závěrečná ujednání</w:t>
      </w:r>
    </w:p>
    <w:p w14:paraId="1DC76876" w14:textId="77777777" w:rsidR="00FF21BC" w:rsidRPr="00FF21BC" w:rsidRDefault="00FF21BC" w:rsidP="00FF21BC">
      <w:pPr>
        <w:spacing w:after="0" w:line="240" w:lineRule="auto"/>
      </w:pPr>
    </w:p>
    <w:p w14:paraId="758D4109" w14:textId="77777777" w:rsidR="00067825" w:rsidRPr="001F780C" w:rsidRDefault="00877ADB" w:rsidP="00095B15">
      <w:pPr>
        <w:spacing w:after="60" w:line="240" w:lineRule="auto"/>
        <w:ind w:left="567" w:hanging="567"/>
        <w:jc w:val="both"/>
      </w:pPr>
      <w:r w:rsidRPr="00877ADB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704F3C6" w14:textId="77777777" w:rsidR="00067825" w:rsidRPr="001F780C" w:rsidRDefault="00877ADB" w:rsidP="00095B15">
      <w:pPr>
        <w:spacing w:after="60" w:line="240" w:lineRule="auto"/>
        <w:ind w:left="567" w:hanging="567"/>
        <w:jc w:val="both"/>
      </w:pPr>
      <w:r w:rsidRPr="00877ADB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>Změny této smlouvy lze činit pouze po dosažení úplného konsenzu na obsahu, změny či doplňku této smlouvy</w:t>
      </w:r>
      <w:r w:rsidR="00067825">
        <w:t>,</w:t>
      </w:r>
      <w:r w:rsidR="00067825" w:rsidRPr="001F780C">
        <w:t xml:space="preserve"> a to formou písemných, vzestupně číslovaných dodatků, podepsaných oběma smluvními stranami. </w:t>
      </w:r>
    </w:p>
    <w:p w14:paraId="021462B0" w14:textId="45C1760D" w:rsidR="00067825" w:rsidRDefault="00BA30D5" w:rsidP="00095B15">
      <w:pPr>
        <w:pStyle w:val="Zkladntextodsazen"/>
        <w:spacing w:after="60" w:line="240" w:lineRule="auto"/>
        <w:ind w:left="567" w:hanging="567"/>
        <w:jc w:val="both"/>
        <w:rPr>
          <w:rFonts w:cs="Calibri"/>
          <w:sz w:val="22"/>
          <w:szCs w:val="22"/>
        </w:rPr>
      </w:pPr>
      <w:r w:rsidRPr="00BA30D5">
        <w:rPr>
          <w:bCs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</w:t>
      </w:r>
      <w:r w:rsidR="00AB5DC4">
        <w:rPr>
          <w:sz w:val="22"/>
          <w:szCs w:val="22"/>
        </w:rPr>
        <w:t xml:space="preserve"> </w:t>
      </w:r>
      <w:r w:rsidR="00AB5DC4" w:rsidRPr="00B13F28">
        <w:rPr>
          <w:rFonts w:cs="Calibri"/>
          <w:sz w:val="22"/>
          <w:szCs w:val="22"/>
        </w:rPr>
        <w:t>na adresy uvedené v záhlaví této smlouvy</w:t>
      </w:r>
      <w:r w:rsidR="00067825" w:rsidRPr="001F780C">
        <w:rPr>
          <w:sz w:val="22"/>
          <w:szCs w:val="22"/>
        </w:rPr>
        <w:t xml:space="preserve">. </w:t>
      </w:r>
    </w:p>
    <w:p w14:paraId="631AB68D" w14:textId="5C608219" w:rsidR="00067825" w:rsidRPr="001F780C" w:rsidRDefault="00862C0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</w:r>
      <w:r w:rsidRPr="00B13F28">
        <w:rPr>
          <w:rFonts w:asciiTheme="minorHAnsi" w:hAnsiTheme="minorHAnsi" w:cstheme="minorHAnsi"/>
          <w:sz w:val="22"/>
          <w:szCs w:val="22"/>
        </w:rPr>
        <w:t xml:space="preserve">Tato smlouva nabývá platnosti dnem podpisu </w:t>
      </w:r>
      <w:r>
        <w:rPr>
          <w:rFonts w:asciiTheme="minorHAnsi" w:hAnsiTheme="minorHAnsi" w:cstheme="minorHAnsi"/>
          <w:sz w:val="22"/>
          <w:szCs w:val="22"/>
        </w:rPr>
        <w:t>oběma smluvními stranami.</w:t>
      </w:r>
    </w:p>
    <w:p w14:paraId="3A55D792" w14:textId="77777777" w:rsidR="00862C0B" w:rsidRDefault="007053EB" w:rsidP="00095B15">
      <w:pPr>
        <w:pStyle w:val="Zkladntextodsazen"/>
        <w:spacing w:after="60" w:line="240" w:lineRule="auto"/>
        <w:ind w:left="567" w:hanging="567"/>
        <w:jc w:val="both"/>
        <w:rPr>
          <w:rFonts w:cs="Calibri"/>
          <w:sz w:val="22"/>
          <w:szCs w:val="22"/>
        </w:rPr>
      </w:pPr>
      <w:r>
        <w:rPr>
          <w:bCs/>
          <w:sz w:val="22"/>
          <w:szCs w:val="22"/>
        </w:rPr>
        <w:t>5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862C0B">
        <w:rPr>
          <w:rFonts w:asciiTheme="minorHAnsi" w:hAnsiTheme="minorHAnsi" w:cstheme="minorHAnsi"/>
          <w:sz w:val="22"/>
          <w:szCs w:val="22"/>
        </w:rPr>
        <w:t xml:space="preserve">Tato </w:t>
      </w:r>
      <w:r w:rsidR="00862C0B" w:rsidRPr="00B13F28">
        <w:rPr>
          <w:rFonts w:asciiTheme="minorHAnsi" w:hAnsiTheme="minorHAnsi" w:cstheme="minorHAnsi"/>
          <w:sz w:val="22"/>
          <w:szCs w:val="22"/>
        </w:rPr>
        <w:t>smlouva nabývá účinnosti dnem jejího uveřejnění v Registru smluv.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Dodavatel bere na vědomí, že </w:t>
      </w:r>
      <w:r w:rsidR="00862C0B">
        <w:rPr>
          <w:rFonts w:asciiTheme="minorHAnsi" w:hAnsiTheme="minorHAnsi" w:cs="Calibri"/>
          <w:sz w:val="22"/>
          <w:szCs w:val="22"/>
        </w:rPr>
        <w:t>objednatel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bezodkladně po uzavření této smlouvy odešle smlouvu k řádnému uveřejnění do Registru smluv vedeného MV ČR.  O uveřejnění smlouvy bude druhá smluvní strana informována prostřednictvím datové schránky, kdy obdrží zprávu </w:t>
      </w:r>
      <w:r w:rsidR="00862C0B" w:rsidRPr="00B13F28">
        <w:rPr>
          <w:rFonts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597284C3" w14:textId="1A3013B3" w:rsidR="00067825" w:rsidRPr="001F780C" w:rsidRDefault="007053EB" w:rsidP="00095B15">
      <w:pPr>
        <w:pStyle w:val="Zkladntextodsazen"/>
        <w:spacing w:after="60" w:line="240" w:lineRule="auto"/>
        <w:ind w:left="567" w:hanging="567"/>
        <w:jc w:val="both"/>
        <w:rPr>
          <w:color w:val="339966"/>
          <w:sz w:val="22"/>
          <w:szCs w:val="22"/>
        </w:rPr>
      </w:pPr>
      <w:r>
        <w:rPr>
          <w:bCs/>
          <w:sz w:val="22"/>
          <w:szCs w:val="22"/>
        </w:rPr>
        <w:t>6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Smluvní strany se dohodly, že tato smlouva a všechny vztahy z ní vyplývající a v této smlouvě neupravené se řídí OZ. Smluvní strany se dále dohodly, že případné spory budou řešit přednostně smírnou cestou, případně budou řešeny před soudem </w:t>
      </w:r>
      <w:r w:rsidR="00862C0B">
        <w:rPr>
          <w:sz w:val="22"/>
          <w:szCs w:val="22"/>
        </w:rPr>
        <w:t>místně</w:t>
      </w:r>
      <w:r w:rsidR="00067825" w:rsidRPr="001F780C">
        <w:rPr>
          <w:sz w:val="22"/>
          <w:szCs w:val="22"/>
        </w:rPr>
        <w:t xml:space="preserve"> příslušným dle sídla objednatele.</w:t>
      </w:r>
    </w:p>
    <w:p w14:paraId="195C1FB5" w14:textId="0DB22A29" w:rsidR="00067825" w:rsidRPr="001F780C" w:rsidRDefault="007053E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</w:t>
      </w:r>
      <w:r w:rsidR="00067825" w:rsidRPr="001F780C">
        <w:rPr>
          <w:sz w:val="22"/>
          <w:szCs w:val="22"/>
        </w:rPr>
        <w:lastRenderedPageBreak/>
        <w:t>ustanovením platným či účinným, které svým obsahem a smyslem nejlépe odpovídá původnímu ustanovení a této smlouvě jako celku.</w:t>
      </w:r>
    </w:p>
    <w:p w14:paraId="7DC1A1F0" w14:textId="6FF389F1" w:rsidR="00067825" w:rsidRPr="001F780C" w:rsidRDefault="00862C0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8</w:t>
      </w:r>
      <w:r w:rsidR="00BA30D5" w:rsidRPr="00BA30D5">
        <w:rPr>
          <w:bCs/>
          <w:sz w:val="22"/>
          <w:szCs w:val="22"/>
        </w:rPr>
        <w:t>.</w:t>
      </w:r>
      <w:r w:rsidR="00BA30D5" w:rsidRPr="00BA30D5">
        <w:rPr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CC6B07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86E809B" w14:textId="757DCB15" w:rsidR="0026372C" w:rsidRDefault="00862C0B" w:rsidP="00095B15">
      <w:pPr>
        <w:pStyle w:val="Zkladntextodsazen"/>
        <w:tabs>
          <w:tab w:val="left" w:pos="709"/>
        </w:tabs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9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735DEA" w:rsidRPr="001F780C">
        <w:rPr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</w:t>
      </w:r>
      <w:r w:rsidR="00864C49">
        <w:rPr>
          <w:sz w:val="22"/>
          <w:szCs w:val="22"/>
        </w:rPr>
        <w:t>.</w:t>
      </w:r>
    </w:p>
    <w:p w14:paraId="12487D13" w14:textId="77777777" w:rsidR="001B3449" w:rsidRPr="00864C49" w:rsidRDefault="001B3449" w:rsidP="00864C49">
      <w:pPr>
        <w:pStyle w:val="Zkladntextodsazen"/>
        <w:spacing w:after="0" w:line="240" w:lineRule="auto"/>
        <w:jc w:val="both"/>
        <w:rPr>
          <w:sz w:val="22"/>
          <w:szCs w:val="22"/>
        </w:rPr>
      </w:pPr>
    </w:p>
    <w:p w14:paraId="01F2EF50" w14:textId="77777777" w:rsidR="0026372C" w:rsidRPr="001F780C" w:rsidRDefault="0026372C" w:rsidP="00C53854">
      <w:pPr>
        <w:pStyle w:val="Zkladntextodsazen"/>
        <w:spacing w:after="0"/>
        <w:ind w:left="0" w:firstLine="0"/>
        <w:jc w:val="both"/>
        <w:rPr>
          <w:sz w:val="22"/>
          <w:szCs w:val="22"/>
        </w:rPr>
      </w:pPr>
      <w:r w:rsidRPr="001F780C">
        <w:rPr>
          <w:sz w:val="22"/>
          <w:szCs w:val="22"/>
        </w:rPr>
        <w:t xml:space="preserve">Nedílnou součástí smlouvy jsou přílohy: </w:t>
      </w:r>
    </w:p>
    <w:p w14:paraId="60D10568" w14:textId="77777777" w:rsidR="00EF2BC9" w:rsidRDefault="00C53854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150E">
        <w:rPr>
          <w:rFonts w:asciiTheme="minorHAnsi" w:hAnsiTheme="minorHAnsi" w:cstheme="minorHAnsi"/>
        </w:rPr>
        <w:t xml:space="preserve">Příloha č. 1 </w:t>
      </w:r>
      <w:r w:rsidR="00103D1D">
        <w:rPr>
          <w:rFonts w:asciiTheme="minorHAnsi" w:hAnsiTheme="minorHAnsi" w:cstheme="minorHAnsi"/>
        </w:rPr>
        <w:t>–</w:t>
      </w:r>
      <w:r w:rsidRPr="00C4150E">
        <w:rPr>
          <w:rFonts w:asciiTheme="minorHAnsi" w:hAnsiTheme="minorHAnsi" w:cstheme="minorHAnsi"/>
        </w:rPr>
        <w:t xml:space="preserve"> </w:t>
      </w:r>
      <w:r w:rsidR="00413274">
        <w:rPr>
          <w:rFonts w:asciiTheme="minorHAnsi" w:hAnsiTheme="minorHAnsi" w:cstheme="minorHAnsi"/>
        </w:rPr>
        <w:t>Dílčí specifikace ceny</w:t>
      </w:r>
    </w:p>
    <w:p w14:paraId="5FD38662" w14:textId="428F7111" w:rsidR="00140DD3" w:rsidRPr="00A35A97" w:rsidRDefault="00EF2BC9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 č. 2 – Specifikace zboží</w:t>
      </w:r>
      <w:r w:rsidR="00C53854" w:rsidRPr="00C4150E">
        <w:rPr>
          <w:rFonts w:asciiTheme="minorHAnsi" w:hAnsiTheme="minorHAnsi" w:cstheme="minorHAnsi"/>
        </w:rPr>
        <w:t xml:space="preserve">          </w:t>
      </w:r>
    </w:p>
    <w:p w14:paraId="5796FD4C" w14:textId="330A6D05" w:rsidR="00BA30D5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                 </w:t>
      </w:r>
    </w:p>
    <w:p w14:paraId="56802CE4" w14:textId="77777777" w:rsidR="00140DD3" w:rsidRPr="00355E23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</w:t>
      </w:r>
    </w:p>
    <w:p w14:paraId="0E471055" w14:textId="40138DA8" w:rsidR="00140DD3" w:rsidRPr="00355E23" w:rsidRDefault="00140DD3" w:rsidP="00C113F3">
      <w:pPr>
        <w:shd w:val="clear" w:color="auto" w:fill="FFFFFF" w:themeFill="background1"/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 xml:space="preserve">V Pardubicích dne </w:t>
      </w:r>
      <w:r w:rsidRPr="00355E23">
        <w:rPr>
          <w:rFonts w:asciiTheme="minorHAnsi" w:hAnsiTheme="minorHAnsi" w:cstheme="minorHAnsi"/>
        </w:rPr>
        <w:tab/>
        <w:t xml:space="preserve">V </w:t>
      </w:r>
      <w:r w:rsidRPr="00AD6286">
        <w:rPr>
          <w:rFonts w:asciiTheme="minorHAnsi" w:hAnsiTheme="minorHAnsi" w:cstheme="minorHAnsi"/>
          <w:highlight w:val="yellow"/>
        </w:rPr>
        <w:t>…………………………</w:t>
      </w:r>
      <w:r w:rsidRPr="00355E23">
        <w:rPr>
          <w:rFonts w:asciiTheme="minorHAnsi" w:hAnsiTheme="minorHAnsi" w:cstheme="minorHAnsi"/>
        </w:rPr>
        <w:t xml:space="preserve"> dne </w:t>
      </w:r>
    </w:p>
    <w:p w14:paraId="574A36C3" w14:textId="77777777" w:rsidR="00960047" w:rsidRDefault="00960047" w:rsidP="00C113F3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</w:p>
    <w:p w14:paraId="344BC6C3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>Za kupujícího:</w:t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  <w:t>Za prodávajícího:</w:t>
      </w:r>
    </w:p>
    <w:p w14:paraId="5A14E93A" w14:textId="77777777" w:rsidR="003D1E54" w:rsidRDefault="003D1E54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6F442D5C" w14:textId="77777777" w:rsidR="007B782F" w:rsidRDefault="007B782F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258D13B7" w14:textId="77777777" w:rsidR="00410C8D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303A1F89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0D88C42" w14:textId="77777777" w:rsidR="00410C8D" w:rsidRPr="00355E23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E899060" w14:textId="2A5C8F20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shd w:val="clear" w:color="auto" w:fill="FFFFFF" w:themeFill="background1"/>
        </w:rPr>
        <w:t>………………………………………………………</w:t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</w:t>
      </w:r>
    </w:p>
    <w:p w14:paraId="0E7488E5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MUDr. Tomáš Gottvald</w:t>
      </w:r>
      <w:r w:rsidR="00BA30D5">
        <w:rPr>
          <w:rFonts w:asciiTheme="minorHAnsi" w:hAnsiTheme="minorHAnsi" w:cstheme="minorHAnsi"/>
          <w:bCs/>
        </w:rPr>
        <w:t>, MHA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27B480C0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předseda představenstva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  <w:t xml:space="preserve">        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52BC0B22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303F8D6" w14:textId="77777777" w:rsidR="00140DD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A6DE949" w14:textId="77777777" w:rsidR="00665AC1" w:rsidRDefault="00665AC1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059B4A33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17A2E3E" w14:textId="77777777" w:rsidR="005E680C" w:rsidRPr="00355E23" w:rsidRDefault="005E680C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74CBE57" w14:textId="1F8C5B46" w:rsidR="00140DD3" w:rsidRPr="00355E23" w:rsidRDefault="00140DD3" w:rsidP="00095B15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</w:rPr>
        <w:t>………………………………………………………</w:t>
      </w:r>
      <w:r w:rsidRPr="00355E23">
        <w:rPr>
          <w:rFonts w:asciiTheme="minorHAnsi" w:hAnsiTheme="minorHAnsi" w:cstheme="minorHAnsi"/>
        </w:rPr>
        <w:tab/>
      </w:r>
      <w:r w:rsidR="00095B15" w:rsidRPr="00095B15">
        <w:rPr>
          <w:rFonts w:asciiTheme="minorHAnsi" w:hAnsiTheme="minorHAnsi" w:cstheme="minorHAnsi"/>
          <w:highlight w:val="yellow"/>
        </w:rPr>
        <w:t>…………………………………………………..</w:t>
      </w:r>
      <w:r w:rsidRPr="00355E23">
        <w:rPr>
          <w:rFonts w:asciiTheme="minorHAnsi" w:hAnsiTheme="minorHAnsi" w:cstheme="minorHAnsi"/>
          <w:bCs/>
        </w:rPr>
        <w:tab/>
        <w:t xml:space="preserve">            </w:t>
      </w:r>
      <w:r w:rsidRPr="00355E23">
        <w:rPr>
          <w:rFonts w:asciiTheme="minorHAnsi" w:hAnsiTheme="minorHAnsi" w:cstheme="minorHAnsi"/>
          <w:bCs/>
        </w:rPr>
        <w:tab/>
      </w:r>
    </w:p>
    <w:p w14:paraId="162EE3D4" w14:textId="3849606E" w:rsidR="00140DD3" w:rsidRPr="00355E23" w:rsidRDefault="00140DD3" w:rsidP="00140DD3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355E23">
        <w:rPr>
          <w:rFonts w:asciiTheme="minorHAnsi" w:hAnsiTheme="minorHAnsi" w:cstheme="minorHAnsi"/>
          <w:sz w:val="22"/>
          <w:szCs w:val="22"/>
        </w:rPr>
        <w:t xml:space="preserve">Ing. </w:t>
      </w:r>
      <w:r w:rsidR="00404C6A">
        <w:rPr>
          <w:rFonts w:asciiTheme="minorHAnsi" w:hAnsiTheme="minorHAnsi" w:cstheme="minorHAnsi"/>
          <w:sz w:val="22"/>
          <w:szCs w:val="22"/>
        </w:rPr>
        <w:t>Hynek Rais, MHA</w:t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</w:p>
    <w:p w14:paraId="013CB869" w14:textId="557317D2" w:rsidR="00E01ECB" w:rsidRDefault="00453486" w:rsidP="00E01ECB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místopředseda představenstva</w:t>
      </w:r>
      <w:bookmarkEnd w:id="0"/>
    </w:p>
    <w:p w14:paraId="0D202A42" w14:textId="77777777" w:rsidR="00EF2BC9" w:rsidRPr="00EF2BC9" w:rsidRDefault="00EF2BC9" w:rsidP="00EF2BC9"/>
    <w:p w14:paraId="30F45DD2" w14:textId="77777777" w:rsidR="00EF2BC9" w:rsidRPr="00EF2BC9" w:rsidRDefault="00EF2BC9" w:rsidP="00EF2BC9"/>
    <w:p w14:paraId="490BBC1A" w14:textId="77777777" w:rsidR="00EF2BC9" w:rsidRPr="00EF2BC9" w:rsidRDefault="00EF2BC9" w:rsidP="00EF2BC9"/>
    <w:p w14:paraId="338FAC72" w14:textId="77777777" w:rsidR="00EF2BC9" w:rsidRPr="00EF2BC9" w:rsidRDefault="00EF2BC9" w:rsidP="00EF2BC9"/>
    <w:p w14:paraId="44663A63" w14:textId="77777777" w:rsidR="00EF2BC9" w:rsidRPr="00EF2BC9" w:rsidRDefault="00EF2BC9" w:rsidP="00EF2BC9"/>
    <w:p w14:paraId="011946BB" w14:textId="77777777" w:rsidR="00EF2BC9" w:rsidRPr="00EF2BC9" w:rsidRDefault="00EF2BC9" w:rsidP="00EF2BC9"/>
    <w:p w14:paraId="4384DD16" w14:textId="77777777" w:rsidR="00EF2BC9" w:rsidRPr="00EF2BC9" w:rsidRDefault="00EF2BC9" w:rsidP="00EF2BC9"/>
    <w:p w14:paraId="520B7E2C" w14:textId="77777777" w:rsidR="00EF2BC9" w:rsidRPr="00EF2BC9" w:rsidRDefault="00EF2BC9" w:rsidP="00EF2BC9"/>
    <w:p w14:paraId="3E5BDC53" w14:textId="77777777" w:rsidR="00EF2BC9" w:rsidRDefault="00EF2BC9" w:rsidP="00EF2BC9">
      <w:pPr>
        <w:rPr>
          <w:rFonts w:asciiTheme="minorHAnsi" w:hAnsiTheme="minorHAnsi" w:cstheme="minorHAnsi"/>
        </w:rPr>
      </w:pPr>
    </w:p>
    <w:p w14:paraId="1D0C823F" w14:textId="03ED5DC4" w:rsidR="00EF2BC9" w:rsidRDefault="00EF2BC9" w:rsidP="00EF2BC9">
      <w:pPr>
        <w:tabs>
          <w:tab w:val="left" w:pos="2066"/>
        </w:tabs>
      </w:pPr>
      <w:r>
        <w:tab/>
      </w:r>
    </w:p>
    <w:p w14:paraId="700DFDC4" w14:textId="77777777" w:rsidR="00EF2BC9" w:rsidRDefault="00EF2BC9" w:rsidP="00EF2BC9">
      <w:pPr>
        <w:tabs>
          <w:tab w:val="left" w:pos="2066"/>
        </w:tabs>
      </w:pPr>
    </w:p>
    <w:p w14:paraId="532F08AC" w14:textId="77777777" w:rsidR="00EF2BC9" w:rsidRDefault="00EF2BC9" w:rsidP="00EF2BC9">
      <w:pPr>
        <w:tabs>
          <w:tab w:val="left" w:pos="2066"/>
        </w:tabs>
      </w:pPr>
    </w:p>
    <w:p w14:paraId="3457CE18" w14:textId="77777777" w:rsidR="00EF2BC9" w:rsidRDefault="00EF2BC9" w:rsidP="00EF2BC9">
      <w:pPr>
        <w:tabs>
          <w:tab w:val="left" w:pos="2066"/>
        </w:tabs>
      </w:pPr>
    </w:p>
    <w:p w14:paraId="72ED3C48" w14:textId="77777777" w:rsidR="00EF2BC9" w:rsidRPr="007D66FE" w:rsidRDefault="00EF2BC9" w:rsidP="00EF2BC9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Příloha č. 1</w:t>
      </w:r>
      <w:r>
        <w:rPr>
          <w:rFonts w:asciiTheme="minorHAnsi" w:hAnsiTheme="minorHAnsi" w:cstheme="minorHAnsi"/>
          <w:b/>
        </w:rPr>
        <w:t xml:space="preserve"> -</w:t>
      </w:r>
      <w:r w:rsidRPr="007D66FE">
        <w:rPr>
          <w:rFonts w:asciiTheme="minorHAnsi" w:hAnsiTheme="minorHAnsi" w:cstheme="minorHAnsi"/>
          <w:b/>
        </w:rPr>
        <w:t xml:space="preserve"> Dílčí specifikace ceny</w:t>
      </w:r>
      <w:r>
        <w:rPr>
          <w:rFonts w:asciiTheme="minorHAnsi" w:hAnsiTheme="minorHAnsi" w:cstheme="minorHAnsi"/>
          <w:b/>
        </w:rPr>
        <w:t xml:space="preserve"> </w:t>
      </w:r>
      <w:r w:rsidRPr="00091986">
        <w:rPr>
          <w:rFonts w:asciiTheme="minorHAnsi" w:hAnsiTheme="minorHAnsi" w:cstheme="minorHAnsi"/>
          <w:bCs/>
          <w:i/>
          <w:iCs/>
          <w:highlight w:val="yellow"/>
        </w:rPr>
        <w:t>(</w:t>
      </w:r>
      <w:r>
        <w:rPr>
          <w:rFonts w:asciiTheme="minorHAnsi" w:hAnsiTheme="minorHAnsi" w:cstheme="minorHAnsi"/>
          <w:bCs/>
          <w:i/>
          <w:iCs/>
          <w:highlight w:val="yellow"/>
        </w:rPr>
        <w:t>doplní dodavatel</w:t>
      </w:r>
      <w:r w:rsidRPr="00091986">
        <w:rPr>
          <w:rFonts w:asciiTheme="minorHAnsi" w:hAnsiTheme="minorHAnsi" w:cstheme="minorHAnsi"/>
          <w:bCs/>
          <w:i/>
          <w:iCs/>
          <w:highlight w:val="yellow"/>
        </w:rPr>
        <w:t>)</w:t>
      </w:r>
    </w:p>
    <w:p w14:paraId="7C5F6687" w14:textId="77777777" w:rsidR="00EF2BC9" w:rsidRDefault="00EF2BC9" w:rsidP="00EF2BC9">
      <w:pPr>
        <w:tabs>
          <w:tab w:val="left" w:pos="2066"/>
        </w:tabs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625"/>
        <w:gridCol w:w="708"/>
        <w:gridCol w:w="1418"/>
        <w:gridCol w:w="1701"/>
      </w:tblGrid>
      <w:tr w:rsidR="00EF2BC9" w:rsidRPr="00B715FE" w14:paraId="78BD8A68" w14:textId="77777777" w:rsidTr="009E756E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4363D" w14:textId="27F7D2E5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Položk</w:t>
            </w:r>
            <w:r>
              <w:rPr>
                <w:rFonts w:cs="Calibri"/>
                <w:b/>
                <w:bCs/>
              </w:rPr>
              <w:t>y</w:t>
            </w:r>
            <w:r w:rsidRPr="007D66FE">
              <w:rPr>
                <w:rFonts w:cs="Calibri"/>
                <w:b/>
                <w:bCs/>
              </w:rPr>
              <w:t xml:space="preserve">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1A60A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0BAC57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Typové označení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F7638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 xml:space="preserve">Cena celkem </w:t>
            </w:r>
          </w:p>
          <w:p w14:paraId="00C742DA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 Kč bez DPH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5C4616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9B03B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EA9E93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 xml:space="preserve">Cena celkem </w:t>
            </w:r>
          </w:p>
          <w:p w14:paraId="45D250C2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 Kč</w:t>
            </w:r>
          </w:p>
          <w:p w14:paraId="3070F6EC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včetně DPH</w:t>
            </w:r>
          </w:p>
        </w:tc>
      </w:tr>
      <w:tr w:rsidR="00EF2BC9" w:rsidRPr="00B715FE" w14:paraId="6D97DE26" w14:textId="77777777" w:rsidTr="0067116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AD59" w14:textId="4940FF7B" w:rsidR="00EF2BC9" w:rsidRPr="002557A7" w:rsidRDefault="00671169" w:rsidP="00671169">
            <w:pPr>
              <w:spacing w:after="0"/>
              <w:rPr>
                <w:rFonts w:cs="Calibri"/>
              </w:rPr>
            </w:pPr>
            <w:r w:rsidRPr="00671169">
              <w:rPr>
                <w:rFonts w:cs="Calibri"/>
              </w:rPr>
              <w:t>Nádoba na odpad 50 l, bílá UH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E2A8" w14:textId="7C47171F" w:rsidR="00EF2BC9" w:rsidRPr="00B90A24" w:rsidRDefault="00671169" w:rsidP="00671169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671169">
              <w:rPr>
                <w:rFonts w:cs="Calibri"/>
                <w:b/>
                <w:bCs/>
              </w:rPr>
              <w:t>146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3122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A09F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C13D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13F5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6CD4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</w:tr>
      <w:tr w:rsidR="00EF2BC9" w:rsidRPr="00B715FE" w14:paraId="009E7F81" w14:textId="77777777" w:rsidTr="0067116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DF3A" w14:textId="04124093" w:rsidR="00EF2BC9" w:rsidRPr="002557A7" w:rsidRDefault="00671169" w:rsidP="00671169">
            <w:pPr>
              <w:spacing w:after="0"/>
              <w:rPr>
                <w:rFonts w:cs="Calibri"/>
              </w:rPr>
            </w:pPr>
            <w:r w:rsidRPr="00671169">
              <w:rPr>
                <w:rFonts w:cs="Calibri"/>
              </w:rPr>
              <w:t>Nádoba na odpad 30 l, bílá UH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5843" w14:textId="147105F4" w:rsidR="00EF2BC9" w:rsidRPr="00B90A24" w:rsidRDefault="00671169" w:rsidP="00671169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671169">
              <w:rPr>
                <w:rFonts w:cs="Calibri"/>
                <w:b/>
                <w:bCs/>
              </w:rPr>
              <w:t>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D1E9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D419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B80B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6CAA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9A76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</w:tr>
      <w:tr w:rsidR="00671169" w:rsidRPr="00B715FE" w14:paraId="37973BC6" w14:textId="77777777" w:rsidTr="0067116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E968" w14:textId="7B323CF0" w:rsidR="00671169" w:rsidRPr="002557A7" w:rsidRDefault="00671169" w:rsidP="00671169">
            <w:pPr>
              <w:spacing w:after="0"/>
              <w:rPr>
                <w:rFonts w:cs="Calibri"/>
              </w:rPr>
            </w:pPr>
            <w:r w:rsidRPr="00671169">
              <w:rPr>
                <w:rFonts w:cs="Calibri"/>
              </w:rPr>
              <w:t>Nádoba na odpad 10-15 l, bílá UH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6149E" w14:textId="08A69664" w:rsidR="00671169" w:rsidRPr="00B90A24" w:rsidRDefault="00671169" w:rsidP="00671169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671169">
              <w:rPr>
                <w:rFonts w:cs="Calibri"/>
                <w:b/>
                <w:bCs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E96F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520B7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DAB5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1D82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D035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</w:tr>
      <w:tr w:rsidR="00671169" w:rsidRPr="00B715FE" w14:paraId="5F430160" w14:textId="77777777" w:rsidTr="0067116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C673A" w14:textId="180D462A" w:rsidR="00671169" w:rsidRPr="002557A7" w:rsidRDefault="00671169" w:rsidP="00671169">
            <w:pPr>
              <w:spacing w:after="0"/>
              <w:rPr>
                <w:rFonts w:cs="Calibri"/>
              </w:rPr>
            </w:pPr>
            <w:r w:rsidRPr="00671169">
              <w:rPr>
                <w:rFonts w:cs="Calibri"/>
              </w:rPr>
              <w:t>Nádoba na odpad 30 l, nerez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080B" w14:textId="0F64979C" w:rsidR="00671169" w:rsidRPr="00B90A24" w:rsidRDefault="00671169" w:rsidP="00671169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671169">
              <w:rPr>
                <w:rFonts w:cs="Calibri"/>
                <w:b/>
                <w:bCs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5E05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BF5C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E239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6838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FF913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</w:tr>
      <w:tr w:rsidR="00671169" w:rsidRPr="00B715FE" w14:paraId="6DBEF4DB" w14:textId="77777777" w:rsidTr="0067116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91B0" w14:textId="1B94725E" w:rsidR="00671169" w:rsidRPr="002557A7" w:rsidRDefault="00671169" w:rsidP="00671169">
            <w:pPr>
              <w:spacing w:after="0"/>
              <w:rPr>
                <w:rFonts w:cs="Calibri"/>
              </w:rPr>
            </w:pPr>
            <w:r w:rsidRPr="00671169">
              <w:rPr>
                <w:rFonts w:cs="Calibri"/>
              </w:rPr>
              <w:t>Nádoba na tříděný odpad (plasty, sklo, ostré předměty)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E08F" w14:textId="01E9F1E6" w:rsidR="00671169" w:rsidRPr="00B90A24" w:rsidRDefault="00671169" w:rsidP="00671169">
            <w:pPr>
              <w:spacing w:after="0"/>
              <w:jc w:val="center"/>
              <w:rPr>
                <w:rFonts w:cs="Calibri"/>
                <w:b/>
                <w:bCs/>
              </w:rPr>
            </w:pPr>
            <w:r w:rsidRPr="00671169">
              <w:rPr>
                <w:rFonts w:cs="Calibri"/>
                <w:b/>
                <w:bCs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9CB4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A5532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334A8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7F48A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0E00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</w:tr>
      <w:tr w:rsidR="00671169" w:rsidRPr="00B715FE" w14:paraId="5C6D39EC" w14:textId="77777777" w:rsidTr="00671169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E73F" w14:textId="5A95C114" w:rsidR="00671169" w:rsidRPr="002557A7" w:rsidRDefault="00671169" w:rsidP="00671169">
            <w:pPr>
              <w:spacing w:after="0"/>
              <w:rPr>
                <w:rFonts w:cs="Calibri"/>
              </w:rPr>
            </w:pPr>
            <w:r w:rsidRPr="00671169">
              <w:rPr>
                <w:rFonts w:cs="Calibri"/>
              </w:rPr>
              <w:t>Kontejner plastový na použitou sálovou obuv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496E" w14:textId="0E86C8E6" w:rsidR="00671169" w:rsidRPr="00B90A24" w:rsidRDefault="00671169" w:rsidP="00671169">
            <w:pPr>
              <w:spacing w:after="0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1F03C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9D727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FD8F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F43AC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E678" w14:textId="77777777" w:rsidR="00671169" w:rsidRPr="00B90A24" w:rsidRDefault="00671169" w:rsidP="009E756E">
            <w:pPr>
              <w:rPr>
                <w:rFonts w:cs="Calibri"/>
                <w:b/>
                <w:bCs/>
              </w:rPr>
            </w:pPr>
          </w:p>
        </w:tc>
      </w:tr>
    </w:tbl>
    <w:p w14:paraId="1A152E76" w14:textId="77777777" w:rsidR="00EF2BC9" w:rsidRDefault="00EF2BC9" w:rsidP="00EF2BC9">
      <w:pPr>
        <w:tabs>
          <w:tab w:val="left" w:pos="2066"/>
        </w:tabs>
      </w:pPr>
    </w:p>
    <w:p w14:paraId="7A7FFEFD" w14:textId="77777777" w:rsidR="00EF2BC9" w:rsidRDefault="00EF2BC9" w:rsidP="00EF2BC9">
      <w:pPr>
        <w:tabs>
          <w:tab w:val="left" w:pos="2066"/>
        </w:tabs>
      </w:pPr>
    </w:p>
    <w:p w14:paraId="3822F35F" w14:textId="77777777" w:rsidR="00EF2BC9" w:rsidRDefault="00EF2BC9" w:rsidP="00EF2BC9">
      <w:pPr>
        <w:tabs>
          <w:tab w:val="left" w:pos="2066"/>
        </w:tabs>
      </w:pPr>
    </w:p>
    <w:p w14:paraId="271B76B9" w14:textId="77777777" w:rsidR="00EF2BC9" w:rsidRDefault="00EF2BC9" w:rsidP="00EF2BC9">
      <w:pPr>
        <w:tabs>
          <w:tab w:val="left" w:pos="2066"/>
        </w:tabs>
      </w:pPr>
    </w:p>
    <w:p w14:paraId="0023EF60" w14:textId="77777777" w:rsidR="00EF2BC9" w:rsidRDefault="00EF2BC9" w:rsidP="00EF2BC9">
      <w:pPr>
        <w:tabs>
          <w:tab w:val="left" w:pos="2066"/>
        </w:tabs>
      </w:pPr>
    </w:p>
    <w:p w14:paraId="6EDEC7DB" w14:textId="77777777" w:rsidR="00EF2BC9" w:rsidRDefault="00EF2BC9" w:rsidP="00EF2BC9">
      <w:pPr>
        <w:tabs>
          <w:tab w:val="left" w:pos="2066"/>
        </w:tabs>
      </w:pPr>
    </w:p>
    <w:p w14:paraId="458AC385" w14:textId="77777777" w:rsidR="00EF2BC9" w:rsidRDefault="00EF2BC9" w:rsidP="00EF2BC9">
      <w:pPr>
        <w:tabs>
          <w:tab w:val="left" w:pos="2066"/>
        </w:tabs>
      </w:pPr>
    </w:p>
    <w:p w14:paraId="5C1718E4" w14:textId="77777777" w:rsidR="00EF2BC9" w:rsidRDefault="00EF2BC9" w:rsidP="00EF2BC9">
      <w:pPr>
        <w:tabs>
          <w:tab w:val="left" w:pos="2066"/>
        </w:tabs>
      </w:pPr>
    </w:p>
    <w:p w14:paraId="3CCE8E34" w14:textId="77777777" w:rsidR="00EF2BC9" w:rsidRDefault="00EF2BC9" w:rsidP="00EF2BC9">
      <w:pPr>
        <w:tabs>
          <w:tab w:val="left" w:pos="2066"/>
        </w:tabs>
      </w:pPr>
    </w:p>
    <w:p w14:paraId="2DEA8D4D" w14:textId="77777777" w:rsidR="00EF2BC9" w:rsidRDefault="00EF2BC9" w:rsidP="00EF2BC9">
      <w:pPr>
        <w:tabs>
          <w:tab w:val="left" w:pos="2066"/>
        </w:tabs>
      </w:pPr>
    </w:p>
    <w:p w14:paraId="79E50149" w14:textId="77777777" w:rsidR="00EF2BC9" w:rsidRDefault="00EF2BC9" w:rsidP="00EF2BC9">
      <w:pPr>
        <w:tabs>
          <w:tab w:val="left" w:pos="2066"/>
        </w:tabs>
      </w:pPr>
    </w:p>
    <w:p w14:paraId="05D78607" w14:textId="77777777" w:rsidR="00EF2BC9" w:rsidRDefault="00EF2BC9" w:rsidP="00EF2BC9">
      <w:pPr>
        <w:tabs>
          <w:tab w:val="left" w:pos="2066"/>
        </w:tabs>
      </w:pPr>
    </w:p>
    <w:p w14:paraId="270EAEDD" w14:textId="77777777" w:rsidR="00EF2BC9" w:rsidRDefault="00EF2BC9" w:rsidP="00EF2BC9">
      <w:pPr>
        <w:tabs>
          <w:tab w:val="left" w:pos="2066"/>
        </w:tabs>
      </w:pPr>
    </w:p>
    <w:p w14:paraId="1B756E25" w14:textId="77777777" w:rsidR="00EF2BC9" w:rsidRDefault="00EF2BC9" w:rsidP="00EF2BC9">
      <w:pPr>
        <w:tabs>
          <w:tab w:val="left" w:pos="2066"/>
        </w:tabs>
      </w:pPr>
    </w:p>
    <w:p w14:paraId="78AA75D5" w14:textId="77777777" w:rsidR="00EF2BC9" w:rsidRDefault="00EF2BC9" w:rsidP="00EF2BC9">
      <w:pPr>
        <w:tabs>
          <w:tab w:val="left" w:pos="2066"/>
        </w:tabs>
      </w:pPr>
    </w:p>
    <w:p w14:paraId="0B510308" w14:textId="77777777" w:rsidR="00EF2BC9" w:rsidRDefault="00EF2BC9" w:rsidP="00EF2BC9">
      <w:pPr>
        <w:tabs>
          <w:tab w:val="left" w:pos="2066"/>
        </w:tabs>
      </w:pPr>
    </w:p>
    <w:p w14:paraId="6BA7CB11" w14:textId="497A991E" w:rsidR="00EF2BC9" w:rsidRPr="00B071C9" w:rsidRDefault="00EF2BC9" w:rsidP="00EF2BC9">
      <w:pPr>
        <w:rPr>
          <w:rFonts w:cs="Calibri"/>
          <w:b/>
          <w:bCs/>
        </w:rPr>
      </w:pPr>
      <w:r w:rsidRPr="00391180">
        <w:rPr>
          <w:rFonts w:cs="Calibri"/>
          <w:b/>
          <w:bCs/>
        </w:rPr>
        <w:t>Příloha č. 2</w:t>
      </w:r>
      <w:r>
        <w:rPr>
          <w:rFonts w:cs="Calibri"/>
          <w:b/>
          <w:bCs/>
        </w:rPr>
        <w:t xml:space="preserve"> -</w:t>
      </w:r>
      <w:r w:rsidRPr="00391180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S</w:t>
      </w:r>
      <w:r w:rsidRPr="00391180">
        <w:rPr>
          <w:rFonts w:cs="Calibri"/>
          <w:b/>
          <w:bCs/>
        </w:rPr>
        <w:t xml:space="preserve">pecifikace </w:t>
      </w:r>
      <w:r>
        <w:rPr>
          <w:rFonts w:cs="Calibri"/>
          <w:b/>
          <w:bCs/>
        </w:rPr>
        <w:t xml:space="preserve">zboží </w:t>
      </w:r>
      <w:r w:rsidRPr="00A473D9">
        <w:rPr>
          <w:rFonts w:cs="Calibri"/>
          <w:i/>
          <w:iCs/>
        </w:rPr>
        <w:t>(</w:t>
      </w:r>
      <w:r>
        <w:rPr>
          <w:rFonts w:cs="Calibri"/>
          <w:i/>
          <w:iCs/>
        </w:rPr>
        <w:t>bude doplněno před podpisem smlouvy)</w:t>
      </w:r>
    </w:p>
    <w:p w14:paraId="70E18A75" w14:textId="77777777" w:rsidR="00EF2BC9" w:rsidRPr="00EF2BC9" w:rsidRDefault="00EF2BC9" w:rsidP="00EF2BC9">
      <w:pPr>
        <w:tabs>
          <w:tab w:val="left" w:pos="2066"/>
        </w:tabs>
      </w:pPr>
    </w:p>
    <w:sectPr w:rsidR="00EF2BC9" w:rsidRPr="00EF2BC9" w:rsidSect="002067A4">
      <w:headerReference w:type="default" r:id="rId8"/>
      <w:footerReference w:type="default" r:id="rId9"/>
      <w:pgSz w:w="11906" w:h="16838" w:code="9"/>
      <w:pgMar w:top="1418" w:right="1134" w:bottom="851" w:left="1134" w:header="1134" w:footer="176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D5A3B" w14:textId="77777777" w:rsidR="0097626D" w:rsidRDefault="0097626D" w:rsidP="00E14113">
      <w:pPr>
        <w:spacing w:after="0" w:line="240" w:lineRule="auto"/>
      </w:pPr>
      <w:r>
        <w:separator/>
      </w:r>
    </w:p>
  </w:endnote>
  <w:endnote w:type="continuationSeparator" w:id="0">
    <w:p w14:paraId="00F7642A" w14:textId="77777777" w:rsidR="0097626D" w:rsidRDefault="0097626D" w:rsidP="00E1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1676372"/>
      <w:docPartObj>
        <w:docPartGallery w:val="Page Numbers (Bottom of Page)"/>
        <w:docPartUnique/>
      </w:docPartObj>
    </w:sdtPr>
    <w:sdtEndPr/>
    <w:sdtContent>
      <w:p w14:paraId="5FDD74AF" w14:textId="77777777" w:rsidR="009F3EFF" w:rsidRDefault="009F3EFF" w:rsidP="00665AC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88BF" w14:textId="77777777" w:rsidR="0097626D" w:rsidRDefault="0097626D" w:rsidP="00E14113">
      <w:pPr>
        <w:spacing w:after="0" w:line="240" w:lineRule="auto"/>
      </w:pPr>
      <w:r>
        <w:separator/>
      </w:r>
    </w:p>
  </w:footnote>
  <w:footnote w:type="continuationSeparator" w:id="0">
    <w:p w14:paraId="0522E488" w14:textId="77777777" w:rsidR="0097626D" w:rsidRDefault="0097626D" w:rsidP="00E1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E8C4" w14:textId="77777777" w:rsidR="009F3EFF" w:rsidRDefault="009F3EFF">
    <w:pPr>
      <w:pStyle w:val="Zpat"/>
      <w:spacing w:after="0" w:line="240" w:lineRule="auto"/>
      <w:rPr>
        <w:sz w:val="14"/>
      </w:rPr>
    </w:pPr>
    <w:r>
      <w:rPr>
        <w:noProof/>
        <w:sz w:val="14"/>
      </w:rPr>
      <w:drawing>
        <wp:anchor distT="0" distB="0" distL="114300" distR="114300" simplePos="0" relativeHeight="251659264" behindDoc="0" locked="0" layoutInCell="1" allowOverlap="1" wp14:anchorId="3BFC0FEB" wp14:editId="381D6746">
          <wp:simplePos x="0" y="0"/>
          <wp:positionH relativeFrom="margin">
            <wp:posOffset>4144010</wp:posOffset>
          </wp:positionH>
          <wp:positionV relativeFrom="paragraph">
            <wp:posOffset>-546100</wp:posOffset>
          </wp:positionV>
          <wp:extent cx="2116800" cy="565200"/>
          <wp:effectExtent l="0" t="0" r="0" b="635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F054F"/>
    <w:multiLevelType w:val="hybridMultilevel"/>
    <w:tmpl w:val="4C40BD5A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 w15:restartNumberingAfterBreak="0">
    <w:nsid w:val="19103112"/>
    <w:multiLevelType w:val="hybridMultilevel"/>
    <w:tmpl w:val="BE0ECE88"/>
    <w:lvl w:ilvl="0" w:tplc="0405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B720E"/>
    <w:multiLevelType w:val="hybridMultilevel"/>
    <w:tmpl w:val="343078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248A"/>
    <w:multiLevelType w:val="multilevel"/>
    <w:tmpl w:val="CFE29016"/>
    <w:lvl w:ilvl="0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48" w:hanging="1440"/>
      </w:pPr>
      <w:rPr>
        <w:rFonts w:hint="default"/>
        <w:b/>
      </w:rPr>
    </w:lvl>
  </w:abstractNum>
  <w:abstractNum w:abstractNumId="9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0" w15:restartNumberingAfterBreak="0">
    <w:nsid w:val="377D6A70"/>
    <w:multiLevelType w:val="hybridMultilevel"/>
    <w:tmpl w:val="C8A03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77A8E"/>
    <w:multiLevelType w:val="hybridMultilevel"/>
    <w:tmpl w:val="8A3C8588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E44BB"/>
    <w:multiLevelType w:val="hybridMultilevel"/>
    <w:tmpl w:val="65E0D75E"/>
    <w:lvl w:ilvl="0" w:tplc="2836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74758"/>
    <w:multiLevelType w:val="hybridMultilevel"/>
    <w:tmpl w:val="041E612E"/>
    <w:lvl w:ilvl="0" w:tplc="89003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8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0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1" w15:restartNumberingAfterBreak="0">
    <w:nsid w:val="71A46979"/>
    <w:multiLevelType w:val="hybridMultilevel"/>
    <w:tmpl w:val="0F0C8C5E"/>
    <w:lvl w:ilvl="0" w:tplc="89447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C95EF4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B5A77FD"/>
    <w:multiLevelType w:val="hybridMultilevel"/>
    <w:tmpl w:val="161CA7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930966272">
    <w:abstractNumId w:val="24"/>
  </w:num>
  <w:num w:numId="2" w16cid:durableId="1257208567">
    <w:abstractNumId w:val="26"/>
  </w:num>
  <w:num w:numId="3" w16cid:durableId="590548370">
    <w:abstractNumId w:val="20"/>
  </w:num>
  <w:num w:numId="4" w16cid:durableId="269901777">
    <w:abstractNumId w:val="8"/>
  </w:num>
  <w:num w:numId="5" w16cid:durableId="1281574608">
    <w:abstractNumId w:val="15"/>
  </w:num>
  <w:num w:numId="6" w16cid:durableId="933244402">
    <w:abstractNumId w:val="6"/>
  </w:num>
  <w:num w:numId="7" w16cid:durableId="890966421">
    <w:abstractNumId w:val="16"/>
  </w:num>
  <w:num w:numId="8" w16cid:durableId="402877224">
    <w:abstractNumId w:val="21"/>
  </w:num>
  <w:num w:numId="9" w16cid:durableId="185676110">
    <w:abstractNumId w:val="23"/>
  </w:num>
  <w:num w:numId="10" w16cid:durableId="1296596130">
    <w:abstractNumId w:val="7"/>
  </w:num>
  <w:num w:numId="11" w16cid:durableId="675302387">
    <w:abstractNumId w:val="5"/>
  </w:num>
  <w:num w:numId="12" w16cid:durableId="2112705507">
    <w:abstractNumId w:val="13"/>
  </w:num>
  <w:num w:numId="13" w16cid:durableId="1043209794">
    <w:abstractNumId w:val="4"/>
  </w:num>
  <w:num w:numId="14" w16cid:durableId="1918634441">
    <w:abstractNumId w:val="10"/>
  </w:num>
  <w:num w:numId="15" w16cid:durableId="743990551">
    <w:abstractNumId w:val="25"/>
  </w:num>
  <w:num w:numId="16" w16cid:durableId="938637694">
    <w:abstractNumId w:val="1"/>
  </w:num>
  <w:num w:numId="17" w16cid:durableId="1581259362">
    <w:abstractNumId w:val="18"/>
  </w:num>
  <w:num w:numId="18" w16cid:durableId="718549995">
    <w:abstractNumId w:val="22"/>
  </w:num>
  <w:num w:numId="19" w16cid:durableId="8899182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489447">
    <w:abstractNumId w:val="19"/>
  </w:num>
  <w:num w:numId="21" w16cid:durableId="2086995613">
    <w:abstractNumId w:val="12"/>
  </w:num>
  <w:num w:numId="22" w16cid:durableId="1325820748">
    <w:abstractNumId w:val="3"/>
  </w:num>
  <w:num w:numId="23" w16cid:durableId="2072999937">
    <w:abstractNumId w:val="0"/>
  </w:num>
  <w:num w:numId="24" w16cid:durableId="451216379">
    <w:abstractNumId w:val="9"/>
  </w:num>
  <w:num w:numId="25" w16cid:durableId="1526091920">
    <w:abstractNumId w:val="17"/>
  </w:num>
  <w:num w:numId="26" w16cid:durableId="2076781138">
    <w:abstractNumId w:val="11"/>
  </w:num>
  <w:num w:numId="27" w16cid:durableId="32382560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DD3"/>
    <w:rsid w:val="000024A3"/>
    <w:rsid w:val="00024474"/>
    <w:rsid w:val="000251EB"/>
    <w:rsid w:val="00025FA2"/>
    <w:rsid w:val="00030D82"/>
    <w:rsid w:val="00051D26"/>
    <w:rsid w:val="00054DBB"/>
    <w:rsid w:val="00064C4F"/>
    <w:rsid w:val="00065BD2"/>
    <w:rsid w:val="00067825"/>
    <w:rsid w:val="000758B8"/>
    <w:rsid w:val="0008224D"/>
    <w:rsid w:val="00095B15"/>
    <w:rsid w:val="000F0957"/>
    <w:rsid w:val="00100BC1"/>
    <w:rsid w:val="00102CCB"/>
    <w:rsid w:val="00103D1D"/>
    <w:rsid w:val="00116096"/>
    <w:rsid w:val="00140DD3"/>
    <w:rsid w:val="001477B4"/>
    <w:rsid w:val="00151F5D"/>
    <w:rsid w:val="00162549"/>
    <w:rsid w:val="00163C19"/>
    <w:rsid w:val="00177D57"/>
    <w:rsid w:val="00192424"/>
    <w:rsid w:val="001B3449"/>
    <w:rsid w:val="001B60EB"/>
    <w:rsid w:val="001C458F"/>
    <w:rsid w:val="001E16E0"/>
    <w:rsid w:val="0020296A"/>
    <w:rsid w:val="0020345D"/>
    <w:rsid w:val="00205BB3"/>
    <w:rsid w:val="00206026"/>
    <w:rsid w:val="002067A4"/>
    <w:rsid w:val="00212FEE"/>
    <w:rsid w:val="00224028"/>
    <w:rsid w:val="00241C56"/>
    <w:rsid w:val="0026372C"/>
    <w:rsid w:val="00267AB0"/>
    <w:rsid w:val="00272621"/>
    <w:rsid w:val="00276774"/>
    <w:rsid w:val="0027678C"/>
    <w:rsid w:val="002776E4"/>
    <w:rsid w:val="00285031"/>
    <w:rsid w:val="002A08FA"/>
    <w:rsid w:val="002B218C"/>
    <w:rsid w:val="002B3B43"/>
    <w:rsid w:val="002D0A0B"/>
    <w:rsid w:val="002D3025"/>
    <w:rsid w:val="002D511D"/>
    <w:rsid w:val="002E5A5C"/>
    <w:rsid w:val="002F2A45"/>
    <w:rsid w:val="00300922"/>
    <w:rsid w:val="0032708D"/>
    <w:rsid w:val="003425B9"/>
    <w:rsid w:val="00345BA6"/>
    <w:rsid w:val="00361399"/>
    <w:rsid w:val="0036498A"/>
    <w:rsid w:val="0038044F"/>
    <w:rsid w:val="003874D8"/>
    <w:rsid w:val="00391C35"/>
    <w:rsid w:val="00392B2D"/>
    <w:rsid w:val="00396ADA"/>
    <w:rsid w:val="003975FB"/>
    <w:rsid w:val="0039776F"/>
    <w:rsid w:val="003A0830"/>
    <w:rsid w:val="003B1E09"/>
    <w:rsid w:val="003B63CC"/>
    <w:rsid w:val="003D1E54"/>
    <w:rsid w:val="003D3042"/>
    <w:rsid w:val="003E390F"/>
    <w:rsid w:val="003E5B9D"/>
    <w:rsid w:val="003E5E6D"/>
    <w:rsid w:val="003F64C7"/>
    <w:rsid w:val="003F6AF2"/>
    <w:rsid w:val="00404C6A"/>
    <w:rsid w:val="00410C8D"/>
    <w:rsid w:val="0041110F"/>
    <w:rsid w:val="00413274"/>
    <w:rsid w:val="00426257"/>
    <w:rsid w:val="004418E4"/>
    <w:rsid w:val="00446FAA"/>
    <w:rsid w:val="00450D7C"/>
    <w:rsid w:val="00451855"/>
    <w:rsid w:val="00452A36"/>
    <w:rsid w:val="00452E0A"/>
    <w:rsid w:val="00453486"/>
    <w:rsid w:val="00457813"/>
    <w:rsid w:val="0046070B"/>
    <w:rsid w:val="0047783E"/>
    <w:rsid w:val="00482FFC"/>
    <w:rsid w:val="00487DF0"/>
    <w:rsid w:val="004922D4"/>
    <w:rsid w:val="004A110E"/>
    <w:rsid w:val="004D401B"/>
    <w:rsid w:val="004E1399"/>
    <w:rsid w:val="004E1B17"/>
    <w:rsid w:val="004F51AC"/>
    <w:rsid w:val="00514557"/>
    <w:rsid w:val="00515FCE"/>
    <w:rsid w:val="0052752B"/>
    <w:rsid w:val="00554E0C"/>
    <w:rsid w:val="005733FA"/>
    <w:rsid w:val="00574948"/>
    <w:rsid w:val="0057611F"/>
    <w:rsid w:val="005844AA"/>
    <w:rsid w:val="0058687C"/>
    <w:rsid w:val="00593954"/>
    <w:rsid w:val="00594697"/>
    <w:rsid w:val="005A127C"/>
    <w:rsid w:val="005A2549"/>
    <w:rsid w:val="005B0586"/>
    <w:rsid w:val="005B2211"/>
    <w:rsid w:val="005B6313"/>
    <w:rsid w:val="005C166F"/>
    <w:rsid w:val="005C4338"/>
    <w:rsid w:val="005C7E85"/>
    <w:rsid w:val="005D37F2"/>
    <w:rsid w:val="005D3A61"/>
    <w:rsid w:val="005D5515"/>
    <w:rsid w:val="005E0C47"/>
    <w:rsid w:val="005E4B1D"/>
    <w:rsid w:val="005E680C"/>
    <w:rsid w:val="005E73A3"/>
    <w:rsid w:val="005E73C2"/>
    <w:rsid w:val="00632A95"/>
    <w:rsid w:val="0064132B"/>
    <w:rsid w:val="00661EBC"/>
    <w:rsid w:val="00665AC1"/>
    <w:rsid w:val="00671169"/>
    <w:rsid w:val="00682E0A"/>
    <w:rsid w:val="006912C0"/>
    <w:rsid w:val="00694152"/>
    <w:rsid w:val="006A05E3"/>
    <w:rsid w:val="006E307A"/>
    <w:rsid w:val="006E69CF"/>
    <w:rsid w:val="006E723E"/>
    <w:rsid w:val="006F218B"/>
    <w:rsid w:val="00703221"/>
    <w:rsid w:val="00703C82"/>
    <w:rsid w:val="007053EB"/>
    <w:rsid w:val="00707AD3"/>
    <w:rsid w:val="00714AA9"/>
    <w:rsid w:val="007330E3"/>
    <w:rsid w:val="00735DEA"/>
    <w:rsid w:val="007574E0"/>
    <w:rsid w:val="00771A13"/>
    <w:rsid w:val="007759A1"/>
    <w:rsid w:val="00780C5D"/>
    <w:rsid w:val="00792FE3"/>
    <w:rsid w:val="007A5472"/>
    <w:rsid w:val="007B2350"/>
    <w:rsid w:val="007B7645"/>
    <w:rsid w:val="007B782F"/>
    <w:rsid w:val="007D39E1"/>
    <w:rsid w:val="007F5836"/>
    <w:rsid w:val="008000A8"/>
    <w:rsid w:val="0081058B"/>
    <w:rsid w:val="008348A6"/>
    <w:rsid w:val="00834F7E"/>
    <w:rsid w:val="00846855"/>
    <w:rsid w:val="00862C0B"/>
    <w:rsid w:val="00864C49"/>
    <w:rsid w:val="0086701F"/>
    <w:rsid w:val="0087086D"/>
    <w:rsid w:val="00877ADB"/>
    <w:rsid w:val="00885FB8"/>
    <w:rsid w:val="008E2661"/>
    <w:rsid w:val="008E2EB9"/>
    <w:rsid w:val="008E353C"/>
    <w:rsid w:val="008E6B1C"/>
    <w:rsid w:val="008F0F76"/>
    <w:rsid w:val="008F1369"/>
    <w:rsid w:val="008F6259"/>
    <w:rsid w:val="0090455D"/>
    <w:rsid w:val="009223BD"/>
    <w:rsid w:val="009225BF"/>
    <w:rsid w:val="00941036"/>
    <w:rsid w:val="009532BF"/>
    <w:rsid w:val="00960047"/>
    <w:rsid w:val="009643C8"/>
    <w:rsid w:val="00974343"/>
    <w:rsid w:val="0097626D"/>
    <w:rsid w:val="00984931"/>
    <w:rsid w:val="00987FCF"/>
    <w:rsid w:val="009A06ED"/>
    <w:rsid w:val="009B00AB"/>
    <w:rsid w:val="009B3A16"/>
    <w:rsid w:val="009B3F68"/>
    <w:rsid w:val="009C068B"/>
    <w:rsid w:val="009E0C82"/>
    <w:rsid w:val="009E437B"/>
    <w:rsid w:val="009F17B4"/>
    <w:rsid w:val="009F3EFF"/>
    <w:rsid w:val="00A03C32"/>
    <w:rsid w:val="00A07E9A"/>
    <w:rsid w:val="00A15672"/>
    <w:rsid w:val="00A304CE"/>
    <w:rsid w:val="00A35A97"/>
    <w:rsid w:val="00A41302"/>
    <w:rsid w:val="00A44E25"/>
    <w:rsid w:val="00A52D04"/>
    <w:rsid w:val="00A628C9"/>
    <w:rsid w:val="00A631BA"/>
    <w:rsid w:val="00A750F3"/>
    <w:rsid w:val="00A77E63"/>
    <w:rsid w:val="00A81E32"/>
    <w:rsid w:val="00A82820"/>
    <w:rsid w:val="00A915AC"/>
    <w:rsid w:val="00A97589"/>
    <w:rsid w:val="00AB5DC4"/>
    <w:rsid w:val="00AB6D04"/>
    <w:rsid w:val="00AD5337"/>
    <w:rsid w:val="00AD6286"/>
    <w:rsid w:val="00AE27B1"/>
    <w:rsid w:val="00AE333E"/>
    <w:rsid w:val="00AE78C6"/>
    <w:rsid w:val="00AF2F4F"/>
    <w:rsid w:val="00AF63BA"/>
    <w:rsid w:val="00B057C9"/>
    <w:rsid w:val="00B1283F"/>
    <w:rsid w:val="00B165D0"/>
    <w:rsid w:val="00B4445B"/>
    <w:rsid w:val="00B46D99"/>
    <w:rsid w:val="00B62009"/>
    <w:rsid w:val="00B63A1C"/>
    <w:rsid w:val="00B66B0E"/>
    <w:rsid w:val="00B87F74"/>
    <w:rsid w:val="00B9522A"/>
    <w:rsid w:val="00B96767"/>
    <w:rsid w:val="00BA30D5"/>
    <w:rsid w:val="00BC0AC0"/>
    <w:rsid w:val="00BC2EE3"/>
    <w:rsid w:val="00BD0EAA"/>
    <w:rsid w:val="00BD2DF0"/>
    <w:rsid w:val="00BD6FD3"/>
    <w:rsid w:val="00BF12B9"/>
    <w:rsid w:val="00BF2E54"/>
    <w:rsid w:val="00BF7A5C"/>
    <w:rsid w:val="00C069D1"/>
    <w:rsid w:val="00C113F3"/>
    <w:rsid w:val="00C11811"/>
    <w:rsid w:val="00C22C19"/>
    <w:rsid w:val="00C23BEE"/>
    <w:rsid w:val="00C27E54"/>
    <w:rsid w:val="00C40651"/>
    <w:rsid w:val="00C4150E"/>
    <w:rsid w:val="00C46777"/>
    <w:rsid w:val="00C53854"/>
    <w:rsid w:val="00C53B87"/>
    <w:rsid w:val="00C552D9"/>
    <w:rsid w:val="00C70CC3"/>
    <w:rsid w:val="00C92E7D"/>
    <w:rsid w:val="00CA115F"/>
    <w:rsid w:val="00CA3DE5"/>
    <w:rsid w:val="00CC6B07"/>
    <w:rsid w:val="00CF2FAE"/>
    <w:rsid w:val="00D004E4"/>
    <w:rsid w:val="00D02405"/>
    <w:rsid w:val="00D15AEB"/>
    <w:rsid w:val="00D32DED"/>
    <w:rsid w:val="00D37D32"/>
    <w:rsid w:val="00D44559"/>
    <w:rsid w:val="00D449DA"/>
    <w:rsid w:val="00D60552"/>
    <w:rsid w:val="00D80A2C"/>
    <w:rsid w:val="00D93478"/>
    <w:rsid w:val="00D94B2E"/>
    <w:rsid w:val="00DB01AE"/>
    <w:rsid w:val="00DB12DA"/>
    <w:rsid w:val="00DB171A"/>
    <w:rsid w:val="00DB4D73"/>
    <w:rsid w:val="00DD38C3"/>
    <w:rsid w:val="00DF61F2"/>
    <w:rsid w:val="00E013DA"/>
    <w:rsid w:val="00E01ECB"/>
    <w:rsid w:val="00E14113"/>
    <w:rsid w:val="00E15253"/>
    <w:rsid w:val="00E24F0C"/>
    <w:rsid w:val="00E41ED3"/>
    <w:rsid w:val="00E56B7A"/>
    <w:rsid w:val="00E57D01"/>
    <w:rsid w:val="00E667CA"/>
    <w:rsid w:val="00E66874"/>
    <w:rsid w:val="00E67C33"/>
    <w:rsid w:val="00E706C8"/>
    <w:rsid w:val="00E84E31"/>
    <w:rsid w:val="00EA07A5"/>
    <w:rsid w:val="00EB173D"/>
    <w:rsid w:val="00EC06CC"/>
    <w:rsid w:val="00EC1689"/>
    <w:rsid w:val="00ED3E34"/>
    <w:rsid w:val="00EF2BC9"/>
    <w:rsid w:val="00F023EE"/>
    <w:rsid w:val="00F105C1"/>
    <w:rsid w:val="00F1060B"/>
    <w:rsid w:val="00F11BD0"/>
    <w:rsid w:val="00F236BE"/>
    <w:rsid w:val="00F23925"/>
    <w:rsid w:val="00F25CEA"/>
    <w:rsid w:val="00F34100"/>
    <w:rsid w:val="00F82CD4"/>
    <w:rsid w:val="00F82E38"/>
    <w:rsid w:val="00F8659B"/>
    <w:rsid w:val="00F87930"/>
    <w:rsid w:val="00FB0B7E"/>
    <w:rsid w:val="00FB124F"/>
    <w:rsid w:val="00FB73BA"/>
    <w:rsid w:val="00FF00F4"/>
    <w:rsid w:val="00FF1012"/>
    <w:rsid w:val="00FF21BC"/>
    <w:rsid w:val="00FF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50E48"/>
  <w15:chartTrackingRefBased/>
  <w15:docId w15:val="{87D31587-FB30-46FD-8943-F9ABD301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0DD3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9776F"/>
    <w:pPr>
      <w:keepNext/>
      <w:spacing w:after="0" w:line="240" w:lineRule="auto"/>
      <w:jc w:val="both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7E9A"/>
    <w:pPr>
      <w:keepNext/>
      <w:spacing w:after="0" w:line="240" w:lineRule="auto"/>
      <w:outlineLvl w:val="1"/>
    </w:pPr>
    <w:rPr>
      <w:rFonts w:asciiTheme="minorHAnsi" w:hAnsiTheme="minorHAnsi" w:cstheme="minorHAnsi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2E0A"/>
    <w:pPr>
      <w:keepNext/>
      <w:jc w:val="center"/>
      <w:outlineLvl w:val="2"/>
    </w:pPr>
    <w:rPr>
      <w:rFonts w:cs="Calibr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85FB8"/>
    <w:pPr>
      <w:keepNext/>
      <w:spacing w:after="0" w:line="240" w:lineRule="auto"/>
      <w:ind w:left="567"/>
      <w:jc w:val="both"/>
      <w:outlineLvl w:val="3"/>
    </w:pPr>
    <w:rPr>
      <w:rFonts w:asciiTheme="minorHAnsi" w:hAnsiTheme="minorHAnsi" w:cstheme="minorHAnsi"/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C068B"/>
    <w:pPr>
      <w:keepNext/>
      <w:spacing w:after="0"/>
      <w:jc w:val="both"/>
      <w:outlineLvl w:val="4"/>
    </w:pPr>
    <w:rPr>
      <w:rFonts w:cs="Calibri"/>
      <w:b/>
      <w:b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13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140DD3"/>
    <w:pPr>
      <w:jc w:val="both"/>
    </w:pPr>
    <w:rPr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140DD3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40D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0DD3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40DD3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140DD3"/>
    <w:pPr>
      <w:ind w:left="720"/>
      <w:contextualSpacing/>
    </w:pPr>
  </w:style>
  <w:style w:type="paragraph" w:styleId="Bezmezer">
    <w:name w:val="No Spacing"/>
    <w:link w:val="BezmezerChar"/>
    <w:uiPriority w:val="99"/>
    <w:qFormat/>
    <w:rsid w:val="00140DD3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99"/>
    <w:locked/>
    <w:rsid w:val="00140DD3"/>
    <w:rPr>
      <w:rFonts w:ascii="Calibri" w:eastAsia="Times New Roman" w:hAnsi="Calibri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99"/>
    <w:qFormat/>
    <w:rsid w:val="00140DD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140DD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customStyle="1" w:styleId="Odstavec1">
    <w:name w:val="Odstavec 1."/>
    <w:basedOn w:val="Normln"/>
    <w:uiPriority w:val="99"/>
    <w:rsid w:val="00140DD3"/>
    <w:pPr>
      <w:keepNext/>
      <w:numPr>
        <w:numId w:val="2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140DD3"/>
    <w:pPr>
      <w:numPr>
        <w:ilvl w:val="1"/>
        <w:numId w:val="2"/>
      </w:numPr>
      <w:spacing w:before="120" w:after="120" w:line="240" w:lineRule="auto"/>
    </w:pPr>
    <w:rPr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E14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4113"/>
    <w:rPr>
      <w:rFonts w:ascii="Calibri" w:eastAsia="Times New Roman" w:hAnsi="Calibri" w:cs="Times New Roman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81E32"/>
    <w:pPr>
      <w:tabs>
        <w:tab w:val="left" w:pos="-3840"/>
      </w:tabs>
      <w:spacing w:before="240" w:after="0" w:line="240" w:lineRule="auto"/>
      <w:ind w:left="567"/>
      <w:jc w:val="both"/>
    </w:pPr>
    <w:rPr>
      <w:rFonts w:asciiTheme="minorHAnsi" w:hAnsiTheme="minorHAnsi" w:cstheme="minorHAnsi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81E32"/>
    <w:rPr>
      <w:rFonts w:eastAsia="Times New Roman" w:cstheme="minorHAns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9776F"/>
    <w:rPr>
      <w:rFonts w:ascii="Calibri" w:eastAsia="Times New Roman" w:hAnsi="Calibri" w:cs="Times New Roman"/>
      <w:b/>
      <w:lang w:eastAsia="cs-CZ"/>
    </w:rPr>
  </w:style>
  <w:style w:type="paragraph" w:customStyle="1" w:styleId="Default">
    <w:name w:val="Default"/>
    <w:uiPriority w:val="99"/>
    <w:rsid w:val="00C23B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82E38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eastAsia="Calibri" w:cs="Calibri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2E38"/>
    <w:rPr>
      <w:rFonts w:ascii="Calibri" w:eastAsia="Calibri" w:hAnsi="Calibri" w:cs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A915AC"/>
    <w:rPr>
      <w:rFonts w:ascii="Calibri" w:eastAsia="Times New Roman" w:hAnsi="Calibr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07E9A"/>
    <w:rPr>
      <w:rFonts w:eastAsia="Times New Roman" w:cstheme="minorHAnsi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82E0A"/>
    <w:rPr>
      <w:rFonts w:ascii="Calibri" w:eastAsia="Times New Roman" w:hAnsi="Calibri" w:cs="Calibri"/>
      <w:b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9758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41036"/>
    <w:rPr>
      <w:color w:val="808080"/>
      <w:shd w:val="clear" w:color="auto" w:fill="E6E6E6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B124F"/>
    <w:pPr>
      <w:tabs>
        <w:tab w:val="left" w:pos="567"/>
      </w:tabs>
      <w:spacing w:after="0" w:line="20" w:lineRule="atLeast"/>
      <w:ind w:left="567" w:hanging="567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B124F"/>
    <w:rPr>
      <w:rFonts w:ascii="Calibri" w:eastAsia="Times New Roman" w:hAnsi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85FB8"/>
    <w:rPr>
      <w:rFonts w:eastAsia="Times New Roman" w:cstheme="minorHAns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C068B"/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39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3613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Odrka1">
    <w:name w:val="Odrážka 1"/>
    <w:basedOn w:val="Normln"/>
    <w:uiPriority w:val="99"/>
    <w:rsid w:val="00361399"/>
    <w:pPr>
      <w:numPr>
        <w:ilvl w:val="1"/>
        <w:numId w:val="13"/>
      </w:numPr>
      <w:spacing w:after="0" w:line="240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D5779-F17F-4037-864C-6FA73FE7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10</Pages>
  <Words>3158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Čížková Jaroslava (PKN-ZAK)</cp:lastModifiedBy>
  <cp:revision>38</cp:revision>
  <dcterms:created xsi:type="dcterms:W3CDTF">2022-05-24T07:38:00Z</dcterms:created>
  <dcterms:modified xsi:type="dcterms:W3CDTF">2023-09-26T12:56:00Z</dcterms:modified>
</cp:coreProperties>
</file>